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D59" w:rsidRPr="00DD2432" w:rsidRDefault="00C21D59" w:rsidP="00C21D59">
      <w:pPr>
        <w:jc w:val="right"/>
        <w:rPr>
          <w:rFonts w:ascii="Kievit Offc" w:hAnsi="Kievit Offc" w:cstheme="minorHAnsi"/>
          <w:b/>
          <w:sz w:val="44"/>
        </w:rPr>
      </w:pPr>
      <w:bookmarkStart w:id="0" w:name="_GoBack"/>
      <w:bookmarkEnd w:id="0"/>
      <w:r w:rsidRPr="00DD2432">
        <w:rPr>
          <w:rFonts w:ascii="Kievit Offc" w:hAnsi="Kievit Offc" w:cstheme="minorHAnsi"/>
          <w:noProof/>
        </w:rPr>
        <w:drawing>
          <wp:anchor distT="0" distB="0" distL="114300" distR="114300" simplePos="0" relativeHeight="251658240" behindDoc="1" locked="0" layoutInCell="1" allowOverlap="1">
            <wp:simplePos x="0" y="0"/>
            <wp:positionH relativeFrom="column">
              <wp:posOffset>266700</wp:posOffset>
            </wp:positionH>
            <wp:positionV relativeFrom="paragraph">
              <wp:posOffset>0</wp:posOffset>
            </wp:positionV>
            <wp:extent cx="1371600" cy="1443990"/>
            <wp:effectExtent l="0" t="0" r="0" b="3810"/>
            <wp:wrapTight wrapText="bothSides">
              <wp:wrapPolygon edited="0">
                <wp:start x="8400" y="0"/>
                <wp:lineTo x="5700" y="2850"/>
                <wp:lineTo x="4500" y="4274"/>
                <wp:lineTo x="4500" y="5129"/>
                <wp:lineTo x="5100" y="9974"/>
                <wp:lineTo x="9900" y="13678"/>
                <wp:lineTo x="0" y="13678"/>
                <wp:lineTo x="0" y="16528"/>
                <wp:lineTo x="1800" y="18237"/>
                <wp:lineTo x="1800" y="20517"/>
                <wp:lineTo x="6000" y="21372"/>
                <wp:lineTo x="15900" y="21372"/>
                <wp:lineTo x="18000" y="21372"/>
                <wp:lineTo x="19500" y="19092"/>
                <wp:lineTo x="19200" y="18237"/>
                <wp:lineTo x="16800" y="18237"/>
                <wp:lineTo x="21300" y="17098"/>
                <wp:lineTo x="21300" y="13963"/>
                <wp:lineTo x="16500" y="9119"/>
                <wp:lineTo x="17100" y="3704"/>
                <wp:lineTo x="13800" y="570"/>
                <wp:lineTo x="12000" y="0"/>
                <wp:lineTo x="84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_vertic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1600" cy="1443990"/>
                    </a:xfrm>
                    <a:prstGeom prst="rect">
                      <a:avLst/>
                    </a:prstGeom>
                  </pic:spPr>
                </pic:pic>
              </a:graphicData>
            </a:graphic>
            <wp14:sizeRelH relativeFrom="page">
              <wp14:pctWidth>0</wp14:pctWidth>
            </wp14:sizeRelH>
            <wp14:sizeRelV relativeFrom="page">
              <wp14:pctHeight>0</wp14:pctHeight>
            </wp14:sizeRelV>
          </wp:anchor>
        </w:drawing>
      </w:r>
      <w:r w:rsidRPr="00DD2432">
        <w:rPr>
          <w:rFonts w:ascii="Kievit Offc" w:hAnsi="Kievit Offc" w:cstheme="minorHAnsi"/>
        </w:rPr>
        <w:t xml:space="preserve"> </w:t>
      </w:r>
      <w:r w:rsidRPr="00DD2432">
        <w:rPr>
          <w:rFonts w:ascii="Kievit Offc" w:hAnsi="Kievit Offc" w:cstheme="minorHAnsi"/>
          <w:b/>
          <w:sz w:val="40"/>
        </w:rPr>
        <w:t>Biological &amp; Ecological Engineering (BEE) Department</w:t>
      </w:r>
    </w:p>
    <w:p w:rsidR="00DD2432" w:rsidRPr="00DD2432" w:rsidRDefault="00C21D59" w:rsidP="00DD2432">
      <w:pPr>
        <w:jc w:val="right"/>
        <w:rPr>
          <w:rFonts w:ascii="Kievit Offc" w:hAnsi="Kievit Offc" w:cstheme="minorHAnsi"/>
          <w:sz w:val="32"/>
        </w:rPr>
      </w:pPr>
      <w:r w:rsidRPr="00DD2432">
        <w:rPr>
          <w:rFonts w:ascii="Kievit Offc" w:hAnsi="Kievit Offc" w:cstheme="minorHAnsi"/>
          <w:sz w:val="32"/>
        </w:rPr>
        <w:t xml:space="preserve">Colleges of Engineering and </w:t>
      </w:r>
    </w:p>
    <w:p w:rsidR="00C21D59" w:rsidRPr="00DD2432" w:rsidRDefault="00C21D59" w:rsidP="00DD2432">
      <w:pPr>
        <w:jc w:val="right"/>
        <w:rPr>
          <w:rFonts w:ascii="Kievit Offc" w:hAnsi="Kievit Offc" w:cstheme="minorHAnsi"/>
          <w:sz w:val="32"/>
        </w:rPr>
      </w:pPr>
      <w:r w:rsidRPr="00DD2432">
        <w:rPr>
          <w:rFonts w:ascii="Kievit Offc" w:hAnsi="Kievit Offc" w:cstheme="minorHAnsi"/>
          <w:sz w:val="32"/>
        </w:rPr>
        <w:t>Agricultural Science</w:t>
      </w:r>
    </w:p>
    <w:p w:rsidR="00C21D59" w:rsidRPr="00DD2432" w:rsidRDefault="00C21D59" w:rsidP="00C21D59">
      <w:pPr>
        <w:jc w:val="right"/>
        <w:rPr>
          <w:rFonts w:ascii="Kievit Offc" w:hAnsi="Kievit Offc" w:cstheme="minorHAnsi"/>
        </w:rPr>
      </w:pPr>
      <w:r w:rsidRPr="00DD2432">
        <w:rPr>
          <w:rFonts w:ascii="Kievit Offc" w:hAnsi="Kievit Offc" w:cstheme="minorHAnsi"/>
        </w:rPr>
        <w:t>bee.oregonstate.edu</w:t>
      </w:r>
    </w:p>
    <w:p w:rsidR="003001FE" w:rsidRPr="00DD2432" w:rsidRDefault="003001FE">
      <w:pPr>
        <w:rPr>
          <w:rFonts w:ascii="Kievit Offc" w:hAnsi="Kievit Offc"/>
        </w:rPr>
      </w:pPr>
    </w:p>
    <w:p w:rsidR="00C21D59" w:rsidRPr="00DD2432" w:rsidRDefault="00C21D59">
      <w:pPr>
        <w:rPr>
          <w:rFonts w:ascii="Kievit Offc" w:hAnsi="Kievit Offc"/>
        </w:rPr>
      </w:pPr>
    </w:p>
    <w:p w:rsidR="00C21D59" w:rsidRPr="00DD2432" w:rsidRDefault="00C21D59">
      <w:pPr>
        <w:rPr>
          <w:rFonts w:ascii="Kievit Offc" w:hAnsi="Kievit Offc"/>
        </w:rPr>
      </w:pPr>
    </w:p>
    <w:p w:rsidR="00C21D59" w:rsidRPr="00DD2432" w:rsidRDefault="00C21D59">
      <w:pPr>
        <w:rPr>
          <w:rFonts w:ascii="Kievit Offc" w:hAnsi="Kievit Offc"/>
        </w:rPr>
      </w:pPr>
    </w:p>
    <w:p w:rsidR="00F87A05" w:rsidRPr="008D26DA" w:rsidRDefault="00C21D59" w:rsidP="00C21D59">
      <w:pPr>
        <w:jc w:val="center"/>
        <w:rPr>
          <w:rFonts w:ascii="Kievit Offc" w:hAnsi="Kievit Offc" w:cstheme="minorHAnsi"/>
          <w:b/>
          <w:color w:val="E14308"/>
          <w:sz w:val="56"/>
          <w:szCs w:val="88"/>
        </w:rPr>
      </w:pPr>
      <w:r w:rsidRPr="008D26DA">
        <w:rPr>
          <w:rFonts w:ascii="Kievit Offc" w:hAnsi="Kievit Offc" w:cstheme="minorHAnsi"/>
          <w:b/>
          <w:color w:val="E14308"/>
          <w:sz w:val="56"/>
          <w:szCs w:val="88"/>
        </w:rPr>
        <w:t>Ecological Engineering</w:t>
      </w:r>
    </w:p>
    <w:p w:rsidR="00C21D59" w:rsidRPr="00DD2432" w:rsidRDefault="00C21D59" w:rsidP="00C21D59">
      <w:pPr>
        <w:jc w:val="center"/>
        <w:rPr>
          <w:rFonts w:ascii="Kievit Offc" w:hAnsi="Kievit Offc" w:cstheme="minorHAnsi"/>
          <w:sz w:val="40"/>
          <w:szCs w:val="32"/>
        </w:rPr>
      </w:pPr>
      <w:r w:rsidRPr="00DD2432">
        <w:rPr>
          <w:rFonts w:ascii="Kievit Offc" w:hAnsi="Kievit Offc" w:cstheme="minorHAnsi"/>
          <w:sz w:val="40"/>
          <w:szCs w:val="32"/>
        </w:rPr>
        <w:t>Undergraduate Advising Guide</w:t>
      </w:r>
    </w:p>
    <w:p w:rsidR="00C21D59" w:rsidRPr="00DD2432" w:rsidRDefault="0053667D" w:rsidP="00C21D59">
      <w:pPr>
        <w:jc w:val="center"/>
        <w:rPr>
          <w:rFonts w:ascii="Kievit Offc" w:hAnsi="Kievit Offc" w:cstheme="minorHAnsi"/>
          <w:sz w:val="28"/>
          <w:szCs w:val="32"/>
        </w:rPr>
      </w:pPr>
      <w:r>
        <w:rPr>
          <w:rFonts w:ascii="Kievit Offc" w:hAnsi="Kievit Offc" w:cstheme="minorHAnsi"/>
          <w:sz w:val="28"/>
          <w:szCs w:val="32"/>
        </w:rPr>
        <w:t>2022</w:t>
      </w:r>
      <w:r w:rsidR="00C21D59" w:rsidRPr="00DD2432">
        <w:rPr>
          <w:rFonts w:ascii="Kievit Offc" w:hAnsi="Kievit Offc" w:cstheme="minorHAnsi"/>
          <w:sz w:val="28"/>
          <w:szCs w:val="32"/>
        </w:rPr>
        <w:t>-20</w:t>
      </w:r>
      <w:r>
        <w:rPr>
          <w:rFonts w:ascii="Kievit Offc" w:hAnsi="Kievit Offc" w:cstheme="minorHAnsi"/>
          <w:sz w:val="28"/>
          <w:szCs w:val="32"/>
        </w:rPr>
        <w:t>23</w:t>
      </w:r>
    </w:p>
    <w:p w:rsidR="00C21D59" w:rsidRPr="00DD2432" w:rsidRDefault="00C21D59">
      <w:pPr>
        <w:rPr>
          <w:rFonts w:ascii="Kievit Offc" w:hAnsi="Kievit Offc"/>
        </w:rPr>
      </w:pPr>
    </w:p>
    <w:p w:rsidR="008B5400" w:rsidRPr="00DD2432" w:rsidRDefault="008B5400" w:rsidP="00C21D59">
      <w:pPr>
        <w:rPr>
          <w:rFonts w:ascii="Kievit Offc" w:hAnsi="Kievit Offc" w:cstheme="minorHAnsi"/>
        </w:rPr>
      </w:pPr>
    </w:p>
    <w:p w:rsidR="008B5400" w:rsidRPr="008D26DA" w:rsidRDefault="003B20EC" w:rsidP="00C21D59">
      <w:pPr>
        <w:rPr>
          <w:rFonts w:ascii="Kievit Offc" w:hAnsi="Kievit Offc" w:cstheme="minorHAnsi"/>
          <w:b/>
          <w:color w:val="E14308"/>
          <w:sz w:val="36"/>
        </w:rPr>
      </w:pPr>
      <w:r w:rsidRPr="008D26DA">
        <w:rPr>
          <w:noProof/>
          <w:color w:val="E14308"/>
        </w:rPr>
        <w:drawing>
          <wp:anchor distT="0" distB="0" distL="114300" distR="114300" simplePos="0" relativeHeight="251660288" behindDoc="0" locked="0" layoutInCell="1" allowOverlap="1">
            <wp:simplePos x="0" y="0"/>
            <wp:positionH relativeFrom="column">
              <wp:posOffset>3314065</wp:posOffset>
            </wp:positionH>
            <wp:positionV relativeFrom="paragraph">
              <wp:posOffset>130810</wp:posOffset>
            </wp:positionV>
            <wp:extent cx="2828925" cy="2137410"/>
            <wp:effectExtent l="19050" t="19050" r="28575" b="15240"/>
            <wp:wrapThrough wrapText="bothSides">
              <wp:wrapPolygon edited="0">
                <wp:start x="-145" y="-193"/>
                <wp:lineTo x="-145" y="21561"/>
                <wp:lineTo x="21673" y="21561"/>
                <wp:lineTo x="21673" y="-193"/>
                <wp:lineTo x="-145" y="-193"/>
              </wp:wrapPolygon>
            </wp:wrapThrough>
            <wp:docPr id="2" name="Picture 2" descr="Gilmor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lmore H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213741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B5400" w:rsidRPr="008D26DA">
        <w:rPr>
          <w:rFonts w:ascii="Kievit Offc" w:hAnsi="Kievit Offc" w:cstheme="minorHAnsi"/>
          <w:b/>
          <w:color w:val="E14308"/>
          <w:sz w:val="36"/>
        </w:rPr>
        <w:t>Registration Dates</w:t>
      </w:r>
    </w:p>
    <w:p w:rsidR="008B5400" w:rsidRPr="00DD2432" w:rsidRDefault="008B5400" w:rsidP="00C21D59">
      <w:pPr>
        <w:rPr>
          <w:rFonts w:ascii="Kievit Offc" w:hAnsi="Kievit Offc" w:cstheme="minorHAnsi"/>
        </w:rPr>
      </w:pPr>
    </w:p>
    <w:p w:rsidR="008B5400" w:rsidRPr="00DD2432" w:rsidRDefault="0053667D" w:rsidP="00C21D59">
      <w:pPr>
        <w:rPr>
          <w:rFonts w:ascii="Kievit Offc" w:hAnsi="Kievit Offc" w:cstheme="minorHAnsi"/>
          <w:b/>
          <w:sz w:val="28"/>
        </w:rPr>
      </w:pPr>
      <w:r>
        <w:rPr>
          <w:rFonts w:ascii="Kievit Offc" w:hAnsi="Kievit Offc" w:cstheme="minorHAnsi"/>
          <w:b/>
          <w:sz w:val="28"/>
        </w:rPr>
        <w:t>FALL TERM 2022</w:t>
      </w:r>
    </w:p>
    <w:p w:rsidR="00DD2432" w:rsidRDefault="00DD2432" w:rsidP="00FE45C5">
      <w:pPr>
        <w:spacing w:before="120"/>
        <w:rPr>
          <w:rFonts w:ascii="Kievit Offc" w:hAnsi="Kievit Offc" w:cstheme="minorHAnsi"/>
          <w:b/>
        </w:rPr>
      </w:pPr>
      <w:r>
        <w:rPr>
          <w:rFonts w:ascii="Kievit Offc" w:hAnsi="Kievit Offc" w:cstheme="minorHAnsi"/>
        </w:rPr>
        <w:t>P</w:t>
      </w:r>
      <w:r w:rsidR="00FE45C5">
        <w:rPr>
          <w:rFonts w:ascii="Kievit Offc" w:hAnsi="Kievit Offc" w:cstheme="minorHAnsi"/>
        </w:rPr>
        <w:t xml:space="preserve">riority registration runs </w:t>
      </w:r>
      <w:r w:rsidRPr="00FE45C5">
        <w:rPr>
          <w:rFonts w:ascii="Kievit Offc" w:hAnsi="Kievit Offc" w:cstheme="minorHAnsi"/>
          <w:b/>
        </w:rPr>
        <w:t xml:space="preserve">Sunday, </w:t>
      </w:r>
      <w:r w:rsidR="001C6639">
        <w:rPr>
          <w:rFonts w:ascii="Kievit Offc" w:hAnsi="Kievit Offc" w:cstheme="minorHAnsi"/>
          <w:b/>
        </w:rPr>
        <w:t>May 1</w:t>
      </w:r>
      <w:r w:rsidR="0053667D">
        <w:rPr>
          <w:rFonts w:ascii="Kievit Offc" w:hAnsi="Kievit Offc" w:cstheme="minorHAnsi"/>
          <w:b/>
        </w:rPr>
        <w:t>5</w:t>
      </w:r>
      <w:r w:rsidR="001C6639">
        <w:rPr>
          <w:rFonts w:ascii="Kievit Offc" w:hAnsi="Kievit Offc" w:cstheme="minorHAnsi"/>
          <w:b/>
        </w:rPr>
        <w:t>, 202</w:t>
      </w:r>
      <w:r w:rsidR="0053667D">
        <w:rPr>
          <w:rFonts w:ascii="Kievit Offc" w:hAnsi="Kievit Offc" w:cstheme="minorHAnsi"/>
          <w:b/>
        </w:rPr>
        <w:t>2</w:t>
      </w:r>
      <w:r w:rsidR="00FE45C5">
        <w:rPr>
          <w:rFonts w:ascii="Kievit Offc" w:hAnsi="Kievit Offc" w:cstheme="minorHAnsi"/>
          <w:b/>
        </w:rPr>
        <w:t xml:space="preserve"> </w:t>
      </w:r>
      <w:r w:rsidR="00FE45C5" w:rsidRPr="00FE45C5">
        <w:rPr>
          <w:rFonts w:ascii="Kievit Offc" w:hAnsi="Kievit Offc" w:cstheme="minorHAnsi"/>
        </w:rPr>
        <w:t>to</w:t>
      </w:r>
      <w:r w:rsidR="0053667D">
        <w:rPr>
          <w:rFonts w:ascii="Kievit Offc" w:hAnsi="Kievit Offc" w:cstheme="minorHAnsi"/>
          <w:b/>
        </w:rPr>
        <w:t xml:space="preserve"> Wednesday, June 1, 2022</w:t>
      </w:r>
    </w:p>
    <w:p w:rsidR="00DD2432" w:rsidRDefault="00DD2432" w:rsidP="00C21D59">
      <w:pPr>
        <w:rPr>
          <w:rFonts w:ascii="Kievit Offc" w:hAnsi="Kievit Offc" w:cstheme="minorHAnsi"/>
        </w:rPr>
      </w:pPr>
    </w:p>
    <w:p w:rsidR="00FE45C5" w:rsidRPr="00DD2432" w:rsidRDefault="00FE45C5" w:rsidP="00C21D59">
      <w:pPr>
        <w:rPr>
          <w:rFonts w:ascii="Kievit Offc" w:hAnsi="Kievit Offc" w:cstheme="minorHAnsi"/>
        </w:rPr>
      </w:pPr>
    </w:p>
    <w:p w:rsidR="008B5400" w:rsidRPr="00DD2432" w:rsidRDefault="008B5400" w:rsidP="00C21D59">
      <w:pPr>
        <w:rPr>
          <w:rFonts w:ascii="Kievit Offc" w:hAnsi="Kievit Offc" w:cstheme="minorHAnsi"/>
          <w:b/>
          <w:sz w:val="28"/>
        </w:rPr>
      </w:pPr>
      <w:r w:rsidRPr="00DD2432">
        <w:rPr>
          <w:rFonts w:ascii="Kievit Offc" w:hAnsi="Kievit Offc" w:cstheme="minorHAnsi"/>
          <w:b/>
          <w:sz w:val="28"/>
        </w:rPr>
        <w:t>WINTER TERM 20</w:t>
      </w:r>
      <w:r w:rsidR="0053667D">
        <w:rPr>
          <w:rFonts w:ascii="Kievit Offc" w:hAnsi="Kievit Offc" w:cstheme="minorHAnsi"/>
          <w:b/>
          <w:sz w:val="28"/>
        </w:rPr>
        <w:t>23</w:t>
      </w:r>
    </w:p>
    <w:p w:rsidR="00DD2432" w:rsidRPr="00FE45C5" w:rsidRDefault="00DD2432" w:rsidP="00DD2432">
      <w:pPr>
        <w:spacing w:before="120"/>
        <w:rPr>
          <w:rFonts w:ascii="Kievit Offc" w:hAnsi="Kievit Offc" w:cstheme="minorHAnsi"/>
        </w:rPr>
      </w:pPr>
      <w:r>
        <w:rPr>
          <w:rFonts w:ascii="Kievit Offc" w:hAnsi="Kievit Offc" w:cstheme="minorHAnsi"/>
        </w:rPr>
        <w:t xml:space="preserve">Priority registration runs </w:t>
      </w:r>
      <w:r w:rsidRPr="00FE45C5">
        <w:rPr>
          <w:rFonts w:ascii="Kievit Offc" w:hAnsi="Kievit Offc" w:cstheme="minorHAnsi"/>
          <w:b/>
        </w:rPr>
        <w:t>Sunday, Nov 1</w:t>
      </w:r>
      <w:r w:rsidR="007777CD">
        <w:rPr>
          <w:rFonts w:ascii="Kievit Offc" w:hAnsi="Kievit Offc" w:cstheme="minorHAnsi"/>
          <w:b/>
        </w:rPr>
        <w:t>3, 2022</w:t>
      </w:r>
      <w:r w:rsidRPr="00FE45C5">
        <w:rPr>
          <w:rFonts w:ascii="Kievit Offc" w:hAnsi="Kievit Offc" w:cstheme="minorHAnsi"/>
        </w:rPr>
        <w:t xml:space="preserve"> </w:t>
      </w:r>
    </w:p>
    <w:p w:rsidR="008B5400" w:rsidRDefault="00DD2432" w:rsidP="00C21D59">
      <w:pPr>
        <w:rPr>
          <w:rFonts w:ascii="Kievit Offc" w:hAnsi="Kievit Offc" w:cstheme="minorHAnsi"/>
        </w:rPr>
      </w:pPr>
      <w:r w:rsidRPr="00FE45C5">
        <w:rPr>
          <w:rFonts w:ascii="Kievit Offc" w:hAnsi="Kievit Offc" w:cstheme="minorHAnsi"/>
        </w:rPr>
        <w:t xml:space="preserve">to </w:t>
      </w:r>
      <w:r w:rsidRPr="00FE45C5">
        <w:rPr>
          <w:rFonts w:ascii="Kievit Offc" w:hAnsi="Kievit Offc" w:cstheme="minorHAnsi"/>
          <w:b/>
        </w:rPr>
        <w:t xml:space="preserve">Wednesday, </w:t>
      </w:r>
      <w:r w:rsidR="007777CD">
        <w:rPr>
          <w:rFonts w:ascii="Kievit Offc" w:hAnsi="Kievit Offc" w:cstheme="minorHAnsi"/>
          <w:b/>
        </w:rPr>
        <w:t>Nov</w:t>
      </w:r>
      <w:r w:rsidR="001C6639">
        <w:rPr>
          <w:rFonts w:ascii="Kievit Offc" w:hAnsi="Kievit Offc" w:cstheme="minorHAnsi"/>
          <w:b/>
        </w:rPr>
        <w:t xml:space="preserve"> </w:t>
      </w:r>
      <w:r w:rsidR="007777CD">
        <w:rPr>
          <w:rFonts w:ascii="Kievit Offc" w:hAnsi="Kievit Offc" w:cstheme="minorHAnsi"/>
          <w:b/>
        </w:rPr>
        <w:t>30, 2022</w:t>
      </w:r>
    </w:p>
    <w:p w:rsidR="00DD2432" w:rsidRDefault="00DD2432" w:rsidP="00C21D59">
      <w:pPr>
        <w:rPr>
          <w:rFonts w:ascii="Kievit Offc" w:hAnsi="Kievit Offc" w:cstheme="minorHAnsi"/>
        </w:rPr>
      </w:pPr>
    </w:p>
    <w:p w:rsidR="00DD2432" w:rsidRPr="00DD2432" w:rsidRDefault="00BA2074" w:rsidP="00C21D59">
      <w:pPr>
        <w:rPr>
          <w:rFonts w:ascii="Kievit Offc" w:hAnsi="Kievit Offc" w:cstheme="minorHAnsi"/>
        </w:rPr>
      </w:pPr>
      <w:r>
        <w:rPr>
          <w:noProof/>
        </w:rPr>
        <mc:AlternateContent>
          <mc:Choice Requires="wps">
            <w:drawing>
              <wp:anchor distT="0" distB="0" distL="114300" distR="114300" simplePos="0" relativeHeight="251662336" behindDoc="0" locked="0" layoutInCell="1" allowOverlap="1" wp14:anchorId="10D8A85E" wp14:editId="62BFE999">
                <wp:simplePos x="0" y="0"/>
                <wp:positionH relativeFrom="column">
                  <wp:posOffset>3314065</wp:posOffset>
                </wp:positionH>
                <wp:positionV relativeFrom="paragraph">
                  <wp:posOffset>160655</wp:posOffset>
                </wp:positionV>
                <wp:extent cx="2828925" cy="635"/>
                <wp:effectExtent l="0" t="0" r="9525" b="0"/>
                <wp:wrapThrough wrapText="bothSides">
                  <wp:wrapPolygon edited="0">
                    <wp:start x="0" y="0"/>
                    <wp:lineTo x="0" y="21069"/>
                    <wp:lineTo x="21527" y="21069"/>
                    <wp:lineTo x="21527"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2828925" cy="635"/>
                        </a:xfrm>
                        <a:prstGeom prst="rect">
                          <a:avLst/>
                        </a:prstGeom>
                        <a:solidFill>
                          <a:prstClr val="white"/>
                        </a:solidFill>
                        <a:ln>
                          <a:noFill/>
                        </a:ln>
                      </wps:spPr>
                      <wps:txbx>
                        <w:txbxContent>
                          <w:p w:rsidR="004A05EC" w:rsidRPr="003B20EC" w:rsidRDefault="004A05EC" w:rsidP="003B20EC">
                            <w:pPr>
                              <w:pStyle w:val="Caption"/>
                              <w:spacing w:after="0"/>
                              <w:jc w:val="center"/>
                              <w:rPr>
                                <w:rFonts w:ascii="Kievit Offc" w:hAnsi="Kievit Offc"/>
                                <w:b/>
                                <w:i w:val="0"/>
                                <w:color w:val="auto"/>
                                <w:sz w:val="24"/>
                                <w:szCs w:val="24"/>
                              </w:rPr>
                            </w:pPr>
                            <w:r w:rsidRPr="003B20EC">
                              <w:rPr>
                                <w:rFonts w:ascii="Kievit Offc" w:hAnsi="Kievit Offc"/>
                                <w:b/>
                                <w:i w:val="0"/>
                                <w:color w:val="auto"/>
                                <w:sz w:val="24"/>
                                <w:szCs w:val="24"/>
                              </w:rPr>
                              <w:t>Gilmore Hall</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124 SW 26</w:t>
                            </w:r>
                            <w:r w:rsidRPr="003B20EC">
                              <w:rPr>
                                <w:rFonts w:ascii="Kievit Offc" w:hAnsi="Kievit Offc"/>
                                <w:sz w:val="22"/>
                                <w:szCs w:val="20"/>
                                <w:vertAlign w:val="superscript"/>
                              </w:rPr>
                              <w:t>th</w:t>
                            </w:r>
                            <w:r w:rsidRPr="003B20EC">
                              <w:rPr>
                                <w:rFonts w:ascii="Kievit Offc" w:hAnsi="Kievit Offc"/>
                                <w:sz w:val="22"/>
                                <w:szCs w:val="20"/>
                              </w:rPr>
                              <w:t xml:space="preserve"> Street</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 xml:space="preserve">(located at intersection of </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Campus Way and 26</w:t>
                            </w:r>
                            <w:r w:rsidRPr="003B20EC">
                              <w:rPr>
                                <w:rFonts w:ascii="Kievit Offc" w:hAnsi="Kievit Offc"/>
                                <w:sz w:val="22"/>
                                <w:szCs w:val="20"/>
                                <w:vertAlign w:val="superscript"/>
                              </w:rPr>
                              <w:t>th</w:t>
                            </w:r>
                            <w:r w:rsidRPr="003B20EC">
                              <w:rPr>
                                <w:rFonts w:ascii="Kievit Offc" w:hAnsi="Kievit Offc"/>
                                <w:sz w:val="22"/>
                                <w:szCs w:val="20"/>
                              </w:rPr>
                              <w:t xml:space="preserve"> St.)</w:t>
                            </w:r>
                          </w:p>
                          <w:p w:rsidR="004A05EC" w:rsidRPr="003B20EC" w:rsidRDefault="004A05EC" w:rsidP="003B20EC">
                            <w:pPr>
                              <w:jc w:val="center"/>
                              <w:rPr>
                                <w:rFonts w:ascii="Kievit Offc" w:hAnsi="Kievit Off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D8A85E" id="_x0000_t202" coordsize="21600,21600" o:spt="202" path="m,l,21600r21600,l21600,xe">
                <v:stroke joinstyle="miter"/>
                <v:path gradientshapeok="t" o:connecttype="rect"/>
              </v:shapetype>
              <v:shape id="Text Box 3" o:spid="_x0000_s1026" type="#_x0000_t202" style="position:absolute;margin-left:260.95pt;margin-top:12.65pt;width:222.75pt;height:.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" stroked="f">
                <v:textbox style="mso-fit-shape-to-text:t" inset="0,0,0,0">
                  <w:txbxContent>
                    <w:p w:rsidR="004A05EC" w:rsidRPr="003B20EC" w:rsidRDefault="004A05EC" w:rsidP="003B20EC">
                      <w:pPr>
                        <w:pStyle w:val="Caption"/>
                        <w:spacing w:after="0"/>
                        <w:jc w:val="center"/>
                        <w:rPr>
                          <w:rFonts w:ascii="Kievit Offc" w:hAnsi="Kievit Offc"/>
                          <w:b/>
                          <w:i w:val="0"/>
                          <w:color w:val="auto"/>
                          <w:sz w:val="24"/>
                          <w:szCs w:val="24"/>
                        </w:rPr>
                      </w:pPr>
                      <w:r w:rsidRPr="003B20EC">
                        <w:rPr>
                          <w:rFonts w:ascii="Kievit Offc" w:hAnsi="Kievit Offc"/>
                          <w:b/>
                          <w:i w:val="0"/>
                          <w:color w:val="auto"/>
                          <w:sz w:val="24"/>
                          <w:szCs w:val="24"/>
                        </w:rPr>
                        <w:t>Gilmore Hall</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124 SW 26</w:t>
                      </w:r>
                      <w:r w:rsidRPr="003B20EC">
                        <w:rPr>
                          <w:rFonts w:ascii="Kievit Offc" w:hAnsi="Kievit Offc"/>
                          <w:sz w:val="22"/>
                          <w:szCs w:val="20"/>
                          <w:vertAlign w:val="superscript"/>
                        </w:rPr>
                        <w:t>th</w:t>
                      </w:r>
                      <w:r w:rsidRPr="003B20EC">
                        <w:rPr>
                          <w:rFonts w:ascii="Kievit Offc" w:hAnsi="Kievit Offc"/>
                          <w:sz w:val="22"/>
                          <w:szCs w:val="20"/>
                        </w:rPr>
                        <w:t xml:space="preserve"> Street</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 xml:space="preserve">(located at intersection of </w:t>
                      </w:r>
                    </w:p>
                    <w:p w:rsidR="004A05EC" w:rsidRPr="003B20EC" w:rsidRDefault="004A05EC" w:rsidP="003B20EC">
                      <w:pPr>
                        <w:jc w:val="center"/>
                        <w:rPr>
                          <w:rFonts w:ascii="Kievit Offc" w:hAnsi="Kievit Offc"/>
                          <w:sz w:val="22"/>
                          <w:szCs w:val="20"/>
                        </w:rPr>
                      </w:pPr>
                      <w:r w:rsidRPr="003B20EC">
                        <w:rPr>
                          <w:rFonts w:ascii="Kievit Offc" w:hAnsi="Kievit Offc"/>
                          <w:sz w:val="22"/>
                          <w:szCs w:val="20"/>
                        </w:rPr>
                        <w:t>Campus Way and 26</w:t>
                      </w:r>
                      <w:r w:rsidRPr="003B20EC">
                        <w:rPr>
                          <w:rFonts w:ascii="Kievit Offc" w:hAnsi="Kievit Offc"/>
                          <w:sz w:val="22"/>
                          <w:szCs w:val="20"/>
                          <w:vertAlign w:val="superscript"/>
                        </w:rPr>
                        <w:t>th</w:t>
                      </w:r>
                      <w:r w:rsidRPr="003B20EC">
                        <w:rPr>
                          <w:rFonts w:ascii="Kievit Offc" w:hAnsi="Kievit Offc"/>
                          <w:sz w:val="22"/>
                          <w:szCs w:val="20"/>
                        </w:rPr>
                        <w:t xml:space="preserve"> St.)</w:t>
                      </w:r>
                    </w:p>
                    <w:p w:rsidR="004A05EC" w:rsidRPr="003B20EC" w:rsidRDefault="004A05EC" w:rsidP="003B20EC">
                      <w:pPr>
                        <w:jc w:val="center"/>
                        <w:rPr>
                          <w:rFonts w:ascii="Kievit Offc" w:hAnsi="Kievit Offc"/>
                        </w:rPr>
                      </w:pPr>
                    </w:p>
                  </w:txbxContent>
                </v:textbox>
                <w10:wrap type="through"/>
              </v:shape>
            </w:pict>
          </mc:Fallback>
        </mc:AlternateContent>
      </w:r>
    </w:p>
    <w:p w:rsidR="008B5400" w:rsidRPr="00DD2432" w:rsidRDefault="008B5400" w:rsidP="00C21D59">
      <w:pPr>
        <w:rPr>
          <w:rFonts w:ascii="Kievit Offc" w:hAnsi="Kievit Offc" w:cstheme="minorHAnsi"/>
          <w:b/>
          <w:sz w:val="28"/>
        </w:rPr>
      </w:pPr>
      <w:r w:rsidRPr="00DD2432">
        <w:rPr>
          <w:rFonts w:ascii="Kievit Offc" w:hAnsi="Kievit Offc" w:cstheme="minorHAnsi"/>
          <w:b/>
          <w:sz w:val="28"/>
        </w:rPr>
        <w:t>SPRING TERM 20</w:t>
      </w:r>
      <w:r w:rsidR="0053667D">
        <w:rPr>
          <w:rFonts w:ascii="Kievit Offc" w:hAnsi="Kievit Offc" w:cstheme="minorHAnsi"/>
          <w:b/>
          <w:sz w:val="28"/>
        </w:rPr>
        <w:t>23</w:t>
      </w:r>
    </w:p>
    <w:p w:rsidR="008B5400" w:rsidRPr="00CC4CC7" w:rsidRDefault="00DD2432" w:rsidP="00DD2432">
      <w:pPr>
        <w:spacing w:before="120"/>
        <w:rPr>
          <w:rFonts w:ascii="Kievit Offc" w:hAnsi="Kievit Offc" w:cstheme="minorHAnsi"/>
        </w:rPr>
      </w:pPr>
      <w:r w:rsidRPr="00CC4CC7">
        <w:rPr>
          <w:rFonts w:ascii="Kievit Offc" w:hAnsi="Kievit Offc" w:cstheme="minorHAnsi"/>
        </w:rPr>
        <w:t xml:space="preserve">Priority registration runs </w:t>
      </w:r>
      <w:r w:rsidR="007B322A">
        <w:rPr>
          <w:rFonts w:ascii="Kievit Offc" w:hAnsi="Kievit Offc" w:cstheme="minorHAnsi"/>
          <w:b/>
        </w:rPr>
        <w:t>Sunday, Feb 26, 2023</w:t>
      </w:r>
      <w:r w:rsidRPr="00CC4CC7">
        <w:rPr>
          <w:rFonts w:ascii="Kievit Offc" w:hAnsi="Kievit Offc" w:cstheme="minorHAnsi"/>
        </w:rPr>
        <w:t xml:space="preserve"> to</w:t>
      </w:r>
    </w:p>
    <w:p w:rsidR="00DD2432" w:rsidRPr="00DD2432" w:rsidRDefault="007B322A" w:rsidP="00C21D59">
      <w:pPr>
        <w:rPr>
          <w:rFonts w:ascii="Kievit Offc" w:hAnsi="Kievit Offc" w:cstheme="minorHAnsi"/>
          <w:b/>
        </w:rPr>
      </w:pPr>
      <w:r>
        <w:rPr>
          <w:rFonts w:ascii="Kievit Offc" w:hAnsi="Kievit Offc" w:cstheme="minorHAnsi"/>
          <w:b/>
        </w:rPr>
        <w:t>Wednesday, March 15, 2023</w:t>
      </w:r>
    </w:p>
    <w:p w:rsidR="008B5400" w:rsidRPr="00DD2432" w:rsidRDefault="008B5400" w:rsidP="00C21D59">
      <w:pPr>
        <w:rPr>
          <w:rFonts w:ascii="Kievit Offc" w:hAnsi="Kievit Offc" w:cstheme="minorHAnsi"/>
        </w:rPr>
      </w:pPr>
    </w:p>
    <w:p w:rsidR="00DD2432" w:rsidRDefault="00DD2432" w:rsidP="00C21D59">
      <w:pPr>
        <w:rPr>
          <w:rFonts w:ascii="Kievit Offc" w:hAnsi="Kievit Offc" w:cstheme="minorHAnsi"/>
        </w:rPr>
      </w:pPr>
    </w:p>
    <w:p w:rsidR="0063151F" w:rsidRDefault="0063151F" w:rsidP="002172BB">
      <w:pPr>
        <w:jc w:val="center"/>
        <w:rPr>
          <w:rFonts w:ascii="Kievit Offc" w:hAnsi="Kievit Offc" w:cstheme="minorHAnsi"/>
        </w:rPr>
      </w:pPr>
    </w:p>
    <w:p w:rsidR="0063151F" w:rsidRDefault="0063151F" w:rsidP="002172BB">
      <w:pPr>
        <w:jc w:val="center"/>
        <w:rPr>
          <w:rFonts w:ascii="Kievit Offc" w:hAnsi="Kievit Offc" w:cstheme="minorHAnsi"/>
        </w:rPr>
      </w:pPr>
    </w:p>
    <w:p w:rsidR="0063151F" w:rsidRDefault="0063151F" w:rsidP="002172BB">
      <w:pPr>
        <w:jc w:val="center"/>
        <w:rPr>
          <w:rFonts w:ascii="Kievit Offc" w:hAnsi="Kievit Offc" w:cstheme="minorHAnsi"/>
        </w:rPr>
      </w:pPr>
    </w:p>
    <w:p w:rsidR="002172BB" w:rsidRPr="002172BB" w:rsidRDefault="005161B5" w:rsidP="002172BB">
      <w:pPr>
        <w:jc w:val="center"/>
        <w:rPr>
          <w:rFonts w:ascii="Kievit Offc" w:hAnsi="Kievit Offc" w:cstheme="minorHAnsi"/>
        </w:rPr>
      </w:pPr>
      <w:hyperlink r:id="rId9" w:history="1">
        <w:r w:rsidR="0063151F" w:rsidRPr="0052000D">
          <w:rPr>
            <w:rStyle w:val="Hyperlink"/>
            <w:rFonts w:ascii="Kievit Offc" w:hAnsi="Kievit Offc" w:cstheme="minorHAnsi"/>
          </w:rPr>
          <w:t>https://bee.oregonstate.edu/biological-and-ecological-engineering/advisors</w:t>
        </w:r>
      </w:hyperlink>
      <w:r w:rsidR="0063151F">
        <w:rPr>
          <w:rFonts w:ascii="Kievit Offc" w:hAnsi="Kievit Offc" w:cstheme="minorHAnsi"/>
        </w:rPr>
        <w:t xml:space="preserve"> </w:t>
      </w:r>
    </w:p>
    <w:p w:rsidR="0063151F" w:rsidRDefault="0063151F" w:rsidP="00F66D9C">
      <w:pPr>
        <w:rPr>
          <w:rFonts w:ascii="Kievit Offc" w:hAnsi="Kievit Offc"/>
          <w:b/>
          <w:color w:val="E14308"/>
          <w:sz w:val="28"/>
        </w:rPr>
      </w:pPr>
    </w:p>
    <w:p w:rsidR="0063151F" w:rsidRDefault="0063151F" w:rsidP="00F66D9C">
      <w:pPr>
        <w:rPr>
          <w:rFonts w:ascii="Kievit Offc" w:hAnsi="Kievit Offc"/>
          <w:b/>
          <w:color w:val="E14308"/>
          <w:sz w:val="28"/>
        </w:rPr>
      </w:pPr>
    </w:p>
    <w:p w:rsidR="00F66D9C" w:rsidRPr="008D26DA" w:rsidRDefault="00F66D9C" w:rsidP="00F66D9C">
      <w:pPr>
        <w:rPr>
          <w:rFonts w:ascii="Kievit Offc" w:hAnsi="Kievit Offc"/>
          <w:b/>
          <w:color w:val="E14308"/>
          <w:sz w:val="28"/>
        </w:rPr>
      </w:pPr>
      <w:r w:rsidRPr="008D26DA">
        <w:rPr>
          <w:rFonts w:ascii="Kievit Offc" w:hAnsi="Kievit Offc"/>
          <w:b/>
          <w:color w:val="E14308"/>
          <w:sz w:val="28"/>
        </w:rPr>
        <w:lastRenderedPageBreak/>
        <w:t>PREFACE</w:t>
      </w:r>
    </w:p>
    <w:p w:rsidR="00F66D9C" w:rsidRPr="00F66D9C" w:rsidRDefault="00F66D9C" w:rsidP="00F66D9C">
      <w:pPr>
        <w:rPr>
          <w:rFonts w:ascii="Kievit Offc" w:hAnsi="Kievit Offc"/>
          <w:b/>
          <w:color w:val="CC3300"/>
        </w:rPr>
      </w:pPr>
    </w:p>
    <w:p w:rsidR="00F66D9C" w:rsidRPr="00DD2432" w:rsidRDefault="00F66D9C" w:rsidP="00F66D9C">
      <w:pPr>
        <w:rPr>
          <w:rFonts w:ascii="Kievit Offc" w:hAnsi="Kievit Offc"/>
        </w:rPr>
      </w:pPr>
      <w:r w:rsidRPr="00DD2432">
        <w:rPr>
          <w:rFonts w:ascii="Kievit Offc" w:hAnsi="Kievit Offc"/>
        </w:rPr>
        <w:t xml:space="preserve">This advising guide is intended to give an overview of the requirements for the B.S. Ecological Engineering </w:t>
      </w:r>
      <w:r w:rsidR="000232D3">
        <w:rPr>
          <w:rFonts w:ascii="Kievit Offc" w:hAnsi="Kievit Offc"/>
        </w:rPr>
        <w:t xml:space="preserve">(EcoE) </w:t>
      </w:r>
      <w:r w:rsidRPr="00DD2432">
        <w:rPr>
          <w:rFonts w:ascii="Kievit Offc" w:hAnsi="Kievit Offc"/>
        </w:rPr>
        <w:t>degree in the Biological &amp; Ecological Engineering (BEE) department at O</w:t>
      </w:r>
      <w:r w:rsidR="000232D3">
        <w:rPr>
          <w:rFonts w:ascii="Kievit Offc" w:hAnsi="Kievit Offc"/>
        </w:rPr>
        <w:t>regon State University (O</w:t>
      </w:r>
      <w:r w:rsidRPr="00DD2432">
        <w:rPr>
          <w:rFonts w:ascii="Kievit Offc" w:hAnsi="Kievit Offc"/>
        </w:rPr>
        <w:t>SU</w:t>
      </w:r>
      <w:r w:rsidR="000232D3">
        <w:rPr>
          <w:rFonts w:ascii="Kievit Offc" w:hAnsi="Kievit Offc"/>
        </w:rPr>
        <w:t>)</w:t>
      </w:r>
      <w:r w:rsidRPr="00DD2432">
        <w:rPr>
          <w:rFonts w:ascii="Kievit Offc" w:hAnsi="Kievit Offc"/>
        </w:rPr>
        <w:t>.</w:t>
      </w:r>
      <w:r w:rsidR="00EC3750">
        <w:rPr>
          <w:rFonts w:ascii="Kievit Offc" w:hAnsi="Kievit Offc"/>
          <w:b/>
        </w:rPr>
        <w:t xml:space="preserve"> This major requires 180</w:t>
      </w:r>
      <w:r w:rsidRPr="002172BB">
        <w:rPr>
          <w:rFonts w:ascii="Kievit Offc" w:hAnsi="Kievit Offc"/>
          <w:b/>
        </w:rPr>
        <w:t xml:space="preserve"> credits for gr</w:t>
      </w:r>
      <w:r w:rsidR="00EC3750">
        <w:rPr>
          <w:rFonts w:ascii="Kievit Offc" w:hAnsi="Kievit Offc"/>
          <w:b/>
        </w:rPr>
        <w:t>aduation and generally takes 4</w:t>
      </w:r>
      <w:r w:rsidRPr="002172BB">
        <w:rPr>
          <w:rFonts w:ascii="Kievit Offc" w:hAnsi="Kievit Offc"/>
          <w:b/>
        </w:rPr>
        <w:t xml:space="preserve"> years to complete. </w:t>
      </w:r>
    </w:p>
    <w:p w:rsidR="00F66D9C" w:rsidRPr="00DD2432" w:rsidRDefault="00F66D9C" w:rsidP="00F66D9C">
      <w:pPr>
        <w:rPr>
          <w:rFonts w:ascii="Kievit Offc" w:hAnsi="Kievit Offc"/>
        </w:rPr>
      </w:pPr>
    </w:p>
    <w:p w:rsidR="00F66D9C" w:rsidRPr="002172BB" w:rsidRDefault="00F66D9C" w:rsidP="00F66D9C">
      <w:pPr>
        <w:rPr>
          <w:rFonts w:ascii="Kievit Offc" w:hAnsi="Kievit Offc"/>
          <w:b/>
        </w:rPr>
      </w:pPr>
      <w:r w:rsidRPr="00DD2432">
        <w:rPr>
          <w:rFonts w:ascii="Kievit Offc" w:hAnsi="Kievit Offc"/>
        </w:rPr>
        <w:t xml:space="preserve">This guide includes information about course prerequisites and sample term-by-term plans to graduate within 4 years. To create an individualized curriculum plan, log in to MyDegrees and utilize the Planner. </w:t>
      </w:r>
      <w:r w:rsidR="00884AAB">
        <w:rPr>
          <w:rFonts w:ascii="Kievit Offc" w:hAnsi="Kievit Offc"/>
          <w:b/>
        </w:rPr>
        <w:t>T</w:t>
      </w:r>
      <w:r w:rsidRPr="002172BB">
        <w:rPr>
          <w:rFonts w:ascii="Kievit Offc" w:hAnsi="Kievit Offc"/>
          <w:b/>
        </w:rPr>
        <w:t xml:space="preserve">he use of Planner </w:t>
      </w:r>
      <w:r w:rsidR="00884AAB">
        <w:rPr>
          <w:rFonts w:ascii="Kievit Offc" w:hAnsi="Kievit Offc"/>
          <w:b/>
        </w:rPr>
        <w:t xml:space="preserve">is </w:t>
      </w:r>
      <w:r w:rsidRPr="002172BB">
        <w:rPr>
          <w:rFonts w:ascii="Kievit Offc" w:hAnsi="Kievit Offc"/>
          <w:b/>
        </w:rPr>
        <w:t>required for all College of Engineering students.</w:t>
      </w:r>
    </w:p>
    <w:p w:rsidR="008B5400" w:rsidRPr="00DD2432" w:rsidRDefault="008B5400" w:rsidP="00C21D59">
      <w:pPr>
        <w:rPr>
          <w:rFonts w:ascii="Kievit Offc" w:hAnsi="Kievit Offc" w:cstheme="minorHAnsi"/>
        </w:rPr>
      </w:pPr>
    </w:p>
    <w:p w:rsidR="00F66D9C" w:rsidRDefault="00F66D9C" w:rsidP="00684632">
      <w:pPr>
        <w:autoSpaceDE w:val="0"/>
        <w:autoSpaceDN w:val="0"/>
        <w:adjustRightInd w:val="0"/>
        <w:rPr>
          <w:rFonts w:ascii="Kievit Offc" w:hAnsi="Kievit Offc"/>
          <w:b/>
          <w:color w:val="000000"/>
        </w:rPr>
      </w:pPr>
      <w:r w:rsidRPr="00684632">
        <w:rPr>
          <w:rFonts w:ascii="Kievit Offc" w:hAnsi="Kievit Offc"/>
          <w:color w:val="000000"/>
        </w:rPr>
        <w:t>Th</w:t>
      </w:r>
      <w:r w:rsidR="00684632">
        <w:rPr>
          <w:rFonts w:ascii="Kievit Offc" w:hAnsi="Kievit Offc"/>
          <w:color w:val="000000"/>
        </w:rPr>
        <w:t>e information presented in th</w:t>
      </w:r>
      <w:r w:rsidRPr="00684632">
        <w:rPr>
          <w:rFonts w:ascii="Kievit Offc" w:hAnsi="Kievit Offc"/>
          <w:color w:val="000000"/>
        </w:rPr>
        <w:t xml:space="preserve">is guide supplements information found in the </w:t>
      </w:r>
      <w:r w:rsidRPr="00684632">
        <w:rPr>
          <w:rFonts w:ascii="Kievit Offc" w:hAnsi="Kievit Offc"/>
          <w:i/>
          <w:color w:val="000000"/>
        </w:rPr>
        <w:t>O</w:t>
      </w:r>
      <w:r w:rsidR="00684632">
        <w:rPr>
          <w:rFonts w:ascii="Kievit Offc" w:hAnsi="Kievit Offc"/>
          <w:i/>
          <w:color w:val="000000"/>
        </w:rPr>
        <w:t>SU</w:t>
      </w:r>
      <w:r w:rsidRPr="00684632">
        <w:rPr>
          <w:rFonts w:ascii="Kievit Offc" w:hAnsi="Kievit Offc"/>
          <w:i/>
          <w:color w:val="000000"/>
        </w:rPr>
        <w:t xml:space="preserve"> General Catalog</w:t>
      </w:r>
      <w:r w:rsidRPr="00684632">
        <w:rPr>
          <w:rFonts w:ascii="Kievit Offc" w:hAnsi="Kievit Offc"/>
          <w:color w:val="000000"/>
        </w:rPr>
        <w:t xml:space="preserve"> </w:t>
      </w:r>
      <w:r w:rsidR="00684632">
        <w:rPr>
          <w:rFonts w:ascii="Kievit Offc" w:hAnsi="Kievit Offc"/>
        </w:rPr>
        <w:t xml:space="preserve">as well as in the </w:t>
      </w:r>
      <w:r w:rsidR="00684632" w:rsidRPr="00684632">
        <w:rPr>
          <w:rFonts w:ascii="Kievit Offc" w:hAnsi="Kievit Offc"/>
          <w:i/>
        </w:rPr>
        <w:t>OSU Registration Information Handbook</w:t>
      </w:r>
      <w:r w:rsidR="005B1008">
        <w:rPr>
          <w:rFonts w:ascii="Kievit Offc" w:hAnsi="Kievit Offc"/>
          <w:i/>
        </w:rPr>
        <w:t>.</w:t>
      </w:r>
      <w:r w:rsidR="00684632">
        <w:rPr>
          <w:rFonts w:ascii="Kievit Offc" w:hAnsi="Kievit Offc"/>
        </w:rPr>
        <w:t xml:space="preserve"> </w:t>
      </w:r>
      <w:r w:rsidRPr="00684632">
        <w:rPr>
          <w:rFonts w:ascii="Kievit Offc" w:hAnsi="Kievit Offc"/>
          <w:b/>
          <w:bCs/>
          <w:color w:val="000000"/>
        </w:rPr>
        <w:t>It is the student's responsibility to be familiar with important dates, deadlines, regulations and rules</w:t>
      </w:r>
      <w:r w:rsidR="008D26DA">
        <w:rPr>
          <w:rFonts w:ascii="Kievit Offc" w:hAnsi="Kievit Offc"/>
          <w:b/>
          <w:bCs/>
          <w:color w:val="000000"/>
        </w:rPr>
        <w:t xml:space="preserve"> detailed within these documents</w:t>
      </w:r>
      <w:r w:rsidRPr="00684632">
        <w:rPr>
          <w:rFonts w:ascii="Kievit Offc" w:hAnsi="Kievit Offc"/>
          <w:b/>
          <w:bCs/>
          <w:i/>
          <w:iCs/>
          <w:color w:val="000000"/>
        </w:rPr>
        <w:t xml:space="preserve">. </w:t>
      </w:r>
      <w:r w:rsidRPr="00684632">
        <w:rPr>
          <w:rFonts w:ascii="Kievit Offc" w:hAnsi="Kievit Offc"/>
          <w:color w:val="000000"/>
        </w:rPr>
        <w:t xml:space="preserve">Please </w:t>
      </w:r>
      <w:r w:rsidR="008D26DA">
        <w:rPr>
          <w:rFonts w:ascii="Kievit Offc" w:hAnsi="Kievit Offc"/>
          <w:color w:val="000000"/>
        </w:rPr>
        <w:t xml:space="preserve">also </w:t>
      </w:r>
      <w:r w:rsidRPr="00684632">
        <w:rPr>
          <w:rFonts w:ascii="Kievit Offc" w:hAnsi="Kievit Offc"/>
          <w:color w:val="000000"/>
        </w:rPr>
        <w:t>carefully review the College of Engineering and the BEE Department policies for admission, student performance, and academic requirements.</w:t>
      </w:r>
      <w:r w:rsidRPr="00684632">
        <w:rPr>
          <w:rFonts w:ascii="Kievit Offc" w:hAnsi="Kievit Offc"/>
          <w:b/>
          <w:color w:val="000000"/>
        </w:rPr>
        <w:t xml:space="preserve"> </w:t>
      </w:r>
    </w:p>
    <w:p w:rsidR="00AA53E4" w:rsidRDefault="00AA53E4" w:rsidP="00684632">
      <w:pPr>
        <w:autoSpaceDE w:val="0"/>
        <w:autoSpaceDN w:val="0"/>
        <w:adjustRightInd w:val="0"/>
        <w:rPr>
          <w:rFonts w:ascii="Kievit Offc" w:hAnsi="Kievit Offc"/>
          <w:b/>
          <w:color w:val="000000"/>
        </w:rPr>
      </w:pPr>
    </w:p>
    <w:p w:rsidR="00421C04" w:rsidRDefault="00421C04" w:rsidP="00684632">
      <w:pPr>
        <w:autoSpaceDE w:val="0"/>
        <w:autoSpaceDN w:val="0"/>
        <w:adjustRightInd w:val="0"/>
        <w:rPr>
          <w:rFonts w:ascii="Kievit Offc" w:hAnsi="Kievit Offc"/>
          <w:b/>
          <w:color w:val="000000"/>
        </w:rPr>
      </w:pPr>
    </w:p>
    <w:p w:rsidR="005B1008" w:rsidRDefault="005B1008" w:rsidP="00684632">
      <w:pPr>
        <w:autoSpaceDE w:val="0"/>
        <w:autoSpaceDN w:val="0"/>
        <w:adjustRightInd w:val="0"/>
        <w:rPr>
          <w:rFonts w:ascii="Kievit Offc" w:hAnsi="Kievit Offc"/>
          <w:b/>
          <w:color w:val="000000"/>
        </w:rPr>
      </w:pPr>
      <w:r>
        <w:rPr>
          <w:rFonts w:ascii="Kievit Offc" w:hAnsi="Kievit Offc"/>
          <w:b/>
          <w:color w:val="000000"/>
        </w:rPr>
        <w:t>Important Links:</w:t>
      </w:r>
    </w:p>
    <w:p w:rsidR="005B1008" w:rsidRDefault="005B1008" w:rsidP="005B1008">
      <w:pPr>
        <w:pStyle w:val="ListParagraph"/>
        <w:numPr>
          <w:ilvl w:val="0"/>
          <w:numId w:val="2"/>
        </w:numPr>
        <w:spacing w:after="160" w:line="259" w:lineRule="auto"/>
        <w:rPr>
          <w:rFonts w:ascii="Kievit Offc" w:hAnsi="Kievit Offc"/>
          <w:color w:val="0000FF"/>
        </w:rPr>
      </w:pPr>
      <w:r w:rsidRPr="005B1008">
        <w:rPr>
          <w:rFonts w:ascii="Kievit Offc" w:hAnsi="Kievit Offc"/>
        </w:rPr>
        <w:t xml:space="preserve">OSU </w:t>
      </w:r>
      <w:r w:rsidRPr="005B1008">
        <w:rPr>
          <w:rFonts w:ascii="Kievit Offc" w:hAnsi="Kievit Offc"/>
          <w:color w:val="000000"/>
        </w:rPr>
        <w:t>General Catalog</w:t>
      </w:r>
      <w:r>
        <w:rPr>
          <w:rFonts w:ascii="Kievit Offc" w:hAnsi="Kievit Offc"/>
          <w:color w:val="000000"/>
        </w:rPr>
        <w:t xml:space="preserve">: </w:t>
      </w:r>
      <w:hyperlink r:id="rId10" w:history="1">
        <w:r w:rsidRPr="005B1008">
          <w:rPr>
            <w:rStyle w:val="Hyperlink"/>
            <w:rFonts w:ascii="Kievit Offc" w:hAnsi="Kievit Offc"/>
          </w:rPr>
          <w:t>http://catalog.oregonstate.edu/</w:t>
        </w:r>
      </w:hyperlink>
      <w:r w:rsidRPr="005B1008">
        <w:rPr>
          <w:rFonts w:ascii="Kievit Offc" w:hAnsi="Kievit Offc"/>
          <w:color w:val="0000FF"/>
        </w:rPr>
        <w:t xml:space="preserve"> </w:t>
      </w:r>
    </w:p>
    <w:p w:rsidR="005B1008" w:rsidRPr="005B1008" w:rsidRDefault="005B1008" w:rsidP="005B1008">
      <w:pPr>
        <w:pStyle w:val="ListParagraph"/>
        <w:numPr>
          <w:ilvl w:val="0"/>
          <w:numId w:val="2"/>
        </w:numPr>
        <w:spacing w:after="160" w:line="259" w:lineRule="auto"/>
        <w:rPr>
          <w:rFonts w:ascii="Kievit Offc" w:hAnsi="Kievit Offc"/>
          <w:color w:val="0000FF"/>
        </w:rPr>
      </w:pPr>
      <w:r w:rsidRPr="005B1008">
        <w:rPr>
          <w:rFonts w:ascii="Kievit Offc" w:hAnsi="Kievit Offc"/>
        </w:rPr>
        <w:t>OSU Registration Information Handbook</w:t>
      </w:r>
      <w:r>
        <w:rPr>
          <w:rFonts w:ascii="Kievit Offc" w:hAnsi="Kievit Offc"/>
        </w:rPr>
        <w:t xml:space="preserve">: </w:t>
      </w:r>
      <w:hyperlink r:id="rId11" w:history="1">
        <w:r w:rsidRPr="005B1008">
          <w:rPr>
            <w:rStyle w:val="Hyperlink"/>
            <w:rFonts w:ascii="Kievit Offc" w:hAnsi="Kievit Offc"/>
          </w:rPr>
          <w:t>https://registrar.oregonstate.edu/how-register-registration-information-handbook</w:t>
        </w:r>
      </w:hyperlink>
    </w:p>
    <w:p w:rsidR="00E7342E" w:rsidRPr="00E7342E" w:rsidRDefault="00E7342E" w:rsidP="00E7342E">
      <w:pPr>
        <w:pStyle w:val="ListParagraph"/>
        <w:numPr>
          <w:ilvl w:val="0"/>
          <w:numId w:val="2"/>
        </w:numPr>
        <w:spacing w:after="160" w:line="259" w:lineRule="auto"/>
        <w:rPr>
          <w:rFonts w:ascii="Kievit Offc" w:hAnsi="Kievit Offc"/>
          <w:color w:val="0000FF"/>
        </w:rPr>
      </w:pPr>
      <w:r w:rsidRPr="00E7342E">
        <w:rPr>
          <w:rFonts w:ascii="Kievit Offc" w:hAnsi="Kievit Offc"/>
        </w:rPr>
        <w:t xml:space="preserve">OSU Office of the Registrar webpage: </w:t>
      </w:r>
      <w:hyperlink r:id="rId12" w:history="1">
        <w:r w:rsidRPr="008375FB">
          <w:rPr>
            <w:rStyle w:val="Hyperlink"/>
            <w:rFonts w:ascii="Kievit Offc" w:hAnsi="Kievit Offc"/>
          </w:rPr>
          <w:t>https://registrar.oregonstate.edu/</w:t>
        </w:r>
      </w:hyperlink>
    </w:p>
    <w:p w:rsidR="00E7342E" w:rsidRPr="00E7342E" w:rsidRDefault="00E7342E" w:rsidP="00E7342E">
      <w:pPr>
        <w:pStyle w:val="ListParagraph"/>
        <w:numPr>
          <w:ilvl w:val="0"/>
          <w:numId w:val="2"/>
        </w:numPr>
        <w:spacing w:after="160" w:line="259" w:lineRule="auto"/>
        <w:rPr>
          <w:rFonts w:ascii="Kievit Offc" w:hAnsi="Kievit Offc"/>
          <w:color w:val="0000FF"/>
        </w:rPr>
      </w:pPr>
      <w:r>
        <w:rPr>
          <w:rFonts w:ascii="Kievit Offc" w:hAnsi="Kievit Offc"/>
        </w:rPr>
        <w:t xml:space="preserve">College of Engineering webpage: </w:t>
      </w:r>
      <w:hyperlink r:id="rId13" w:history="1">
        <w:r w:rsidRPr="008375FB">
          <w:rPr>
            <w:rStyle w:val="Hyperlink"/>
            <w:rFonts w:ascii="Kievit Offc" w:hAnsi="Kievit Offc"/>
          </w:rPr>
          <w:t>https://engineering.oregonstate.edu/</w:t>
        </w:r>
      </w:hyperlink>
    </w:p>
    <w:p w:rsidR="00E7342E" w:rsidRPr="00E7342E" w:rsidRDefault="00E7342E" w:rsidP="00E7342E">
      <w:pPr>
        <w:pStyle w:val="ListParagraph"/>
        <w:numPr>
          <w:ilvl w:val="0"/>
          <w:numId w:val="2"/>
        </w:numPr>
        <w:spacing w:after="160" w:line="259" w:lineRule="auto"/>
        <w:rPr>
          <w:rFonts w:ascii="Kievit Offc" w:hAnsi="Kievit Offc"/>
          <w:color w:val="0000FF"/>
        </w:rPr>
      </w:pPr>
      <w:r>
        <w:rPr>
          <w:rFonts w:ascii="Kievit Offc" w:hAnsi="Kievit Offc"/>
        </w:rPr>
        <w:t xml:space="preserve">Biological &amp; Ecological Engineering webpage: </w:t>
      </w:r>
      <w:hyperlink r:id="rId14" w:history="1">
        <w:r w:rsidRPr="008375FB">
          <w:rPr>
            <w:rStyle w:val="Hyperlink"/>
            <w:rFonts w:ascii="Kievit Offc" w:hAnsi="Kievit Offc"/>
          </w:rPr>
          <w:t>https://bee.oregonstate.edu/</w:t>
        </w:r>
      </w:hyperlink>
    </w:p>
    <w:p w:rsidR="00E7342E" w:rsidRDefault="00E7342E" w:rsidP="00E7342E">
      <w:pPr>
        <w:pStyle w:val="ListParagraph"/>
        <w:spacing w:after="160" w:line="259" w:lineRule="auto"/>
        <w:rPr>
          <w:rFonts w:ascii="Kievit Offc" w:hAnsi="Kievit Offc"/>
        </w:rPr>
      </w:pPr>
    </w:p>
    <w:p w:rsidR="00E7342E" w:rsidRPr="00E7342E" w:rsidRDefault="00E7342E" w:rsidP="00E7342E">
      <w:pPr>
        <w:pStyle w:val="ListParagraph"/>
        <w:spacing w:after="160" w:line="259" w:lineRule="auto"/>
        <w:ind w:left="0"/>
        <w:rPr>
          <w:rFonts w:ascii="Kievit Offc" w:hAnsi="Kievit Offc"/>
          <w:b/>
        </w:rPr>
      </w:pPr>
      <w:r w:rsidRPr="00E7342E">
        <w:rPr>
          <w:rFonts w:ascii="Kievit Offc" w:hAnsi="Kievit Offc"/>
          <w:b/>
        </w:rPr>
        <w:t>Campus Resources:</w:t>
      </w:r>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Academic Success Center (ASC): </w:t>
      </w:r>
      <w:hyperlink r:id="rId15" w:history="1">
        <w:r w:rsidRPr="008375FB">
          <w:rPr>
            <w:rStyle w:val="Hyperlink"/>
            <w:rFonts w:ascii="Kievit Offc" w:hAnsi="Kievit Offc"/>
          </w:rPr>
          <w:t>https://success.oregonstate.edu/</w:t>
        </w:r>
      </w:hyperlink>
      <w:r>
        <w:rPr>
          <w:rFonts w:ascii="Kievit Offc" w:hAnsi="Kievit Offc"/>
        </w:rPr>
        <w:t xml:space="preserve"> </w:t>
      </w:r>
    </w:p>
    <w:p w:rsidR="00421C04" w:rsidRDefault="00421C04" w:rsidP="00421C04">
      <w:pPr>
        <w:pStyle w:val="ListParagraph"/>
        <w:numPr>
          <w:ilvl w:val="0"/>
          <w:numId w:val="3"/>
        </w:numPr>
        <w:spacing w:after="160" w:line="259" w:lineRule="auto"/>
        <w:rPr>
          <w:rFonts w:ascii="Kievit Offc" w:hAnsi="Kievit Offc"/>
        </w:rPr>
      </w:pPr>
      <w:r>
        <w:rPr>
          <w:rFonts w:ascii="Kievit Offc" w:hAnsi="Kievit Offc"/>
        </w:rPr>
        <w:t xml:space="preserve">Admissions Office: </w:t>
      </w:r>
      <w:hyperlink r:id="rId16" w:history="1">
        <w:r w:rsidRPr="008375FB">
          <w:rPr>
            <w:rStyle w:val="Hyperlink"/>
            <w:rFonts w:ascii="Kievit Offc" w:hAnsi="Kievit Offc"/>
          </w:rPr>
          <w:t>https://admissions.oregonstate.edu/</w:t>
        </w:r>
      </w:hyperlink>
    </w:p>
    <w:p w:rsidR="00E7342E" w:rsidRDefault="00E7342E" w:rsidP="00E7342E">
      <w:pPr>
        <w:pStyle w:val="ListParagraph"/>
        <w:numPr>
          <w:ilvl w:val="0"/>
          <w:numId w:val="3"/>
        </w:numPr>
        <w:spacing w:after="160" w:line="259" w:lineRule="auto"/>
        <w:rPr>
          <w:rFonts w:ascii="Kievit Offc" w:hAnsi="Kievit Offc"/>
        </w:rPr>
      </w:pPr>
      <w:r w:rsidRPr="00E7342E">
        <w:rPr>
          <w:rFonts w:ascii="Kievit Offc" w:hAnsi="Kievit Offc"/>
        </w:rPr>
        <w:t>Counseling &amp; Psychological Services</w:t>
      </w:r>
      <w:r>
        <w:rPr>
          <w:rFonts w:ascii="Kievit Offc" w:hAnsi="Kievit Offc"/>
        </w:rPr>
        <w:t xml:space="preserve"> (CAPS): </w:t>
      </w:r>
      <w:hyperlink r:id="rId17" w:history="1">
        <w:r w:rsidRPr="008375FB">
          <w:rPr>
            <w:rStyle w:val="Hyperlink"/>
            <w:rFonts w:ascii="Kievit Offc" w:hAnsi="Kievit Offc"/>
          </w:rPr>
          <w:t>https://counseling.oregonstate.edu/</w:t>
        </w:r>
      </w:hyperlink>
    </w:p>
    <w:p w:rsidR="00421C04" w:rsidRDefault="00421C04" w:rsidP="00421C04">
      <w:pPr>
        <w:pStyle w:val="ListParagraph"/>
        <w:numPr>
          <w:ilvl w:val="0"/>
          <w:numId w:val="3"/>
        </w:numPr>
        <w:spacing w:after="160" w:line="259" w:lineRule="auto"/>
        <w:rPr>
          <w:rFonts w:ascii="Kievit Offc" w:hAnsi="Kievit Offc"/>
        </w:rPr>
      </w:pPr>
      <w:r>
        <w:rPr>
          <w:rFonts w:ascii="Kievit Offc" w:hAnsi="Kievit Offc"/>
        </w:rPr>
        <w:t xml:space="preserve">Degree Partnership Program (DPP): </w:t>
      </w:r>
      <w:hyperlink r:id="rId18" w:history="1">
        <w:r w:rsidRPr="008375FB">
          <w:rPr>
            <w:rStyle w:val="Hyperlink"/>
            <w:rFonts w:ascii="Kievit Offc" w:hAnsi="Kievit Offc"/>
          </w:rPr>
          <w:t>https://partnerships.oregonstate.edu/</w:t>
        </w:r>
      </w:hyperlink>
      <w:r>
        <w:rPr>
          <w:rFonts w:ascii="Kievit Offc" w:hAnsi="Kievit Offc"/>
        </w:rPr>
        <w:t xml:space="preserve"> </w:t>
      </w:r>
    </w:p>
    <w:p w:rsidR="00E7342E" w:rsidRDefault="00E7342E" w:rsidP="00E7342E">
      <w:pPr>
        <w:pStyle w:val="ListParagraph"/>
        <w:numPr>
          <w:ilvl w:val="0"/>
          <w:numId w:val="3"/>
        </w:numPr>
        <w:spacing w:after="160" w:line="259" w:lineRule="auto"/>
        <w:rPr>
          <w:rFonts w:ascii="Kievit Offc" w:hAnsi="Kievit Offc"/>
        </w:rPr>
      </w:pPr>
      <w:r w:rsidRPr="00E7342E">
        <w:rPr>
          <w:rFonts w:ascii="Kievit Offc" w:hAnsi="Kievit Offc"/>
        </w:rPr>
        <w:t xml:space="preserve">Disability Access Services (DAS): </w:t>
      </w:r>
      <w:hyperlink r:id="rId19" w:history="1">
        <w:r w:rsidRPr="008375FB">
          <w:rPr>
            <w:rStyle w:val="Hyperlink"/>
            <w:rFonts w:ascii="Kievit Offc" w:hAnsi="Kievit Offc"/>
          </w:rPr>
          <w:t>https://ds.oregonstate.edu/</w:t>
        </w:r>
      </w:hyperlink>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Diversity &amp; Cultural Engagement: </w:t>
      </w:r>
      <w:hyperlink r:id="rId20" w:history="1">
        <w:r w:rsidRPr="008375FB">
          <w:rPr>
            <w:rStyle w:val="Hyperlink"/>
            <w:rFonts w:ascii="Kievit Offc" w:hAnsi="Kievit Offc"/>
          </w:rPr>
          <w:t>https://dce.oregonstate.edu/</w:t>
        </w:r>
      </w:hyperlink>
      <w:r>
        <w:rPr>
          <w:rFonts w:ascii="Kievit Offc" w:hAnsi="Kievit Offc"/>
        </w:rPr>
        <w:t xml:space="preserve"> </w:t>
      </w:r>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Financial Aid: </w:t>
      </w:r>
      <w:hyperlink r:id="rId21" w:history="1">
        <w:r w:rsidRPr="008375FB">
          <w:rPr>
            <w:rStyle w:val="Hyperlink"/>
            <w:rFonts w:ascii="Kievit Offc" w:hAnsi="Kievit Offc"/>
          </w:rPr>
          <w:t>https://financialaid.oregonstate.edu/financial-aid</w:t>
        </w:r>
      </w:hyperlink>
      <w:r>
        <w:rPr>
          <w:rFonts w:ascii="Kievit Offc" w:hAnsi="Kievit Offc"/>
        </w:rPr>
        <w:t xml:space="preserve">  </w:t>
      </w:r>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Human Services Resource Center: </w:t>
      </w:r>
      <w:hyperlink r:id="rId22" w:history="1">
        <w:r w:rsidRPr="008375FB">
          <w:rPr>
            <w:rStyle w:val="Hyperlink"/>
            <w:rFonts w:ascii="Kievit Offc" w:hAnsi="Kievit Offc"/>
          </w:rPr>
          <w:t>https://studentlife.oregonstate.edu/hsrc</w:t>
        </w:r>
      </w:hyperlink>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Scholarship Office: </w:t>
      </w:r>
      <w:hyperlink r:id="rId23" w:history="1">
        <w:r w:rsidRPr="008375FB">
          <w:rPr>
            <w:rStyle w:val="Hyperlink"/>
            <w:rFonts w:ascii="Kievit Offc" w:hAnsi="Kievit Offc"/>
          </w:rPr>
          <w:t>https://scholarships.oregonstate.edu/</w:t>
        </w:r>
      </w:hyperlink>
      <w:r>
        <w:rPr>
          <w:rFonts w:ascii="Kievit Offc" w:hAnsi="Kievit Offc"/>
        </w:rPr>
        <w:t xml:space="preserve"> </w:t>
      </w:r>
    </w:p>
    <w:p w:rsidR="00E7342E" w:rsidRDefault="00E7342E" w:rsidP="00E7342E">
      <w:pPr>
        <w:pStyle w:val="ListParagraph"/>
        <w:numPr>
          <w:ilvl w:val="0"/>
          <w:numId w:val="3"/>
        </w:numPr>
        <w:spacing w:after="160" w:line="259" w:lineRule="auto"/>
        <w:rPr>
          <w:rFonts w:ascii="Kievit Offc" w:hAnsi="Kievit Offc"/>
        </w:rPr>
      </w:pPr>
      <w:r>
        <w:rPr>
          <w:rFonts w:ascii="Kievit Offc" w:hAnsi="Kievit Offc"/>
        </w:rPr>
        <w:t xml:space="preserve">Student Care: </w:t>
      </w:r>
      <w:hyperlink r:id="rId24" w:history="1">
        <w:r w:rsidRPr="008375FB">
          <w:rPr>
            <w:rStyle w:val="Hyperlink"/>
            <w:rFonts w:ascii="Kievit Offc" w:hAnsi="Kievit Offc"/>
          </w:rPr>
          <w:t>https://studentlife.oregonstate.edu/student-care</w:t>
        </w:r>
      </w:hyperlink>
    </w:p>
    <w:p w:rsidR="00E7342E" w:rsidRPr="00E7342E" w:rsidRDefault="00E7342E" w:rsidP="00421C04">
      <w:pPr>
        <w:pStyle w:val="ListParagraph"/>
        <w:spacing w:after="160" w:line="259" w:lineRule="auto"/>
        <w:rPr>
          <w:rFonts w:ascii="Kievit Offc" w:hAnsi="Kievit Offc"/>
        </w:rPr>
      </w:pPr>
    </w:p>
    <w:p w:rsidR="00AA53E4" w:rsidRPr="00E7342E" w:rsidRDefault="00AA53E4" w:rsidP="00E7342E">
      <w:pPr>
        <w:pStyle w:val="ListParagraph"/>
        <w:numPr>
          <w:ilvl w:val="0"/>
          <w:numId w:val="2"/>
        </w:numPr>
        <w:spacing w:after="160" w:line="259" w:lineRule="auto"/>
        <w:rPr>
          <w:rFonts w:ascii="Kievit Offc" w:hAnsi="Kievit Offc"/>
          <w:color w:val="0000FF"/>
        </w:rPr>
      </w:pPr>
      <w:r w:rsidRPr="00E7342E">
        <w:rPr>
          <w:rFonts w:ascii="Kievit Offc" w:hAnsi="Kievit Offc" w:cstheme="minorHAnsi"/>
          <w:b/>
          <w:color w:val="E14308"/>
          <w:sz w:val="28"/>
        </w:rPr>
        <w:br w:type="page"/>
      </w:r>
    </w:p>
    <w:p w:rsidR="00884AAB" w:rsidRPr="00884AAB" w:rsidRDefault="00884AAB" w:rsidP="00884AAB">
      <w:pPr>
        <w:rPr>
          <w:rFonts w:ascii="Kievit Offc" w:hAnsi="Kievit Offc" w:cstheme="minorHAnsi"/>
          <w:b/>
          <w:color w:val="E14308"/>
          <w:sz w:val="28"/>
        </w:rPr>
      </w:pPr>
      <w:r w:rsidRPr="00E7342E">
        <w:rPr>
          <w:rFonts w:ascii="Kievit Offc" w:hAnsi="Kievit Offc" w:cstheme="minorHAnsi"/>
          <w:b/>
          <w:color w:val="E14308"/>
          <w:sz w:val="28"/>
        </w:rPr>
        <w:lastRenderedPageBreak/>
        <w:t>DEFIN</w:t>
      </w:r>
      <w:r>
        <w:rPr>
          <w:rFonts w:ascii="Kievit Offc" w:hAnsi="Kievit Offc" w:cstheme="minorHAnsi"/>
          <w:b/>
          <w:color w:val="E14308"/>
          <w:sz w:val="28"/>
        </w:rPr>
        <w:t>ITION OF ECOLOGICAL ENGINEERING</w:t>
      </w:r>
    </w:p>
    <w:p w:rsidR="00884AAB" w:rsidRDefault="00884AAB" w:rsidP="00884AAB">
      <w:pPr>
        <w:spacing w:before="120"/>
        <w:rPr>
          <w:rFonts w:ascii="Kievit Offc" w:hAnsi="Kievit Offc" w:cstheme="minorHAnsi"/>
        </w:rPr>
      </w:pPr>
      <w:r w:rsidRPr="008E5B25">
        <w:rPr>
          <w:rFonts w:ascii="Kievit Offc" w:hAnsi="Kievit Offc" w:cstheme="minorHAnsi"/>
        </w:rPr>
        <w:t xml:space="preserve">The </w:t>
      </w:r>
      <w:r>
        <w:rPr>
          <w:rFonts w:ascii="Kievit Offc" w:hAnsi="Kievit Offc" w:cstheme="minorHAnsi"/>
        </w:rPr>
        <w:t xml:space="preserve">EcoE degree at </w:t>
      </w:r>
      <w:r w:rsidRPr="008E5B25">
        <w:rPr>
          <w:rFonts w:ascii="Kievit Offc" w:hAnsi="Kievit Offc" w:cstheme="minorHAnsi"/>
        </w:rPr>
        <w:t>O</w:t>
      </w:r>
      <w:r>
        <w:rPr>
          <w:rFonts w:ascii="Kievit Offc" w:hAnsi="Kievit Offc" w:cstheme="minorHAnsi"/>
        </w:rPr>
        <w:t xml:space="preserve">SU is a unique, ABET-accredited degree that is the </w:t>
      </w:r>
      <w:r w:rsidRPr="008E5B25">
        <w:rPr>
          <w:rFonts w:ascii="Kievit Offc" w:hAnsi="Kievit Offc" w:cstheme="minorHAnsi"/>
          <w:b/>
        </w:rPr>
        <w:t>first of its kind in the nation</w:t>
      </w:r>
      <w:r>
        <w:rPr>
          <w:rFonts w:ascii="Kievit Offc" w:hAnsi="Kievit Offc" w:cstheme="minorHAnsi"/>
        </w:rPr>
        <w:t>. Ecological Engineering blends engineering and science, and focuses on</w:t>
      </w:r>
      <w:r w:rsidRPr="008E5B25">
        <w:rPr>
          <w:rFonts w:ascii="Kievit Offc" w:hAnsi="Kievit Offc" w:cstheme="minorHAnsi"/>
        </w:rPr>
        <w:t xml:space="preserve"> the </w:t>
      </w:r>
      <w:r w:rsidRPr="00FB431E">
        <w:rPr>
          <w:rFonts w:ascii="Kievit Offc" w:hAnsi="Kievit Offc" w:cstheme="minorHAnsi"/>
        </w:rPr>
        <w:t xml:space="preserve">design of </w:t>
      </w:r>
      <w:r w:rsidRPr="008E5B25">
        <w:rPr>
          <w:rFonts w:ascii="Kievit Offc" w:hAnsi="Kievit Offc" w:cstheme="minorHAnsi"/>
          <w:b/>
        </w:rPr>
        <w:t>sustainable systems</w:t>
      </w:r>
      <w:r>
        <w:rPr>
          <w:rFonts w:ascii="Kievit Offc" w:hAnsi="Kievit Offc" w:cstheme="minorHAnsi"/>
          <w:b/>
        </w:rPr>
        <w:t xml:space="preserve"> </w:t>
      </w:r>
      <w:r w:rsidRPr="00FB431E">
        <w:rPr>
          <w:rFonts w:ascii="Kievit Offc" w:hAnsi="Kievit Offc" w:cstheme="minorHAnsi"/>
        </w:rPr>
        <w:t>(natural, urban, and agricultural) that are</w:t>
      </w:r>
      <w:r>
        <w:rPr>
          <w:rFonts w:ascii="Kievit Offc" w:hAnsi="Kievit Offc" w:cstheme="minorHAnsi"/>
          <w:b/>
        </w:rPr>
        <w:t xml:space="preserve"> </w:t>
      </w:r>
      <w:r w:rsidRPr="008E5B25">
        <w:rPr>
          <w:rFonts w:ascii="Kievit Offc" w:hAnsi="Kievit Offc" w:cstheme="minorHAnsi"/>
          <w:b/>
        </w:rPr>
        <w:t xml:space="preserve">consistent with ecological principles </w:t>
      </w:r>
      <w:r w:rsidRPr="00FB431E">
        <w:rPr>
          <w:rFonts w:ascii="Kievit Offc" w:hAnsi="Kievit Offc" w:cstheme="minorHAnsi"/>
        </w:rPr>
        <w:t>and</w:t>
      </w:r>
      <w:r w:rsidRPr="008E5B25">
        <w:rPr>
          <w:rFonts w:ascii="Kievit Offc" w:hAnsi="Kievit Offc" w:cstheme="minorHAnsi"/>
          <w:b/>
        </w:rPr>
        <w:t xml:space="preserve"> integrate human activities into the natural environment to the benefit of both</w:t>
      </w:r>
      <w:r w:rsidRPr="008E5B25">
        <w:rPr>
          <w:rFonts w:ascii="Kievit Offc" w:hAnsi="Kievit Offc" w:cstheme="minorHAnsi"/>
        </w:rPr>
        <w:t>. This discipline is rapidly developing as an important new area of engineering</w:t>
      </w:r>
      <w:r>
        <w:rPr>
          <w:rFonts w:ascii="Kievit Offc" w:hAnsi="Kievit Offc" w:cstheme="minorHAnsi"/>
        </w:rPr>
        <w:t xml:space="preserve">. Graduates from our program are </w:t>
      </w:r>
      <w:r w:rsidRPr="00BA027E">
        <w:rPr>
          <w:rFonts w:ascii="Kievit Offc" w:hAnsi="Kievit Offc" w:cstheme="minorHAnsi"/>
          <w:b/>
        </w:rPr>
        <w:t>creative and innovative problem-solvers</w:t>
      </w:r>
      <w:r>
        <w:rPr>
          <w:rFonts w:ascii="Kievit Offc" w:hAnsi="Kievit Offc" w:cstheme="minorHAnsi"/>
        </w:rPr>
        <w:t xml:space="preserve">, and have found employment </w:t>
      </w:r>
      <w:r w:rsidRPr="00BA027E">
        <w:rPr>
          <w:rFonts w:ascii="Kievit Offc" w:hAnsi="Kievit Offc" w:cstheme="minorHAnsi"/>
        </w:rPr>
        <w:t>in water resources, irrigation design &amp; management, river engineering, ecological restoration, water treatment, bioremediation, ecosystem modeling, and related fields</w:t>
      </w:r>
      <w:r>
        <w:rPr>
          <w:rFonts w:ascii="Kievit Offc" w:hAnsi="Kievit Offc" w:cstheme="minorHAnsi"/>
        </w:rPr>
        <w:t>.</w:t>
      </w:r>
    </w:p>
    <w:p w:rsidR="00923BA3" w:rsidRDefault="00923BA3" w:rsidP="00884AAB">
      <w:pPr>
        <w:spacing w:before="120"/>
        <w:rPr>
          <w:rFonts w:ascii="Kievit Offc" w:hAnsi="Kievit Offc" w:cstheme="minorHAnsi"/>
        </w:rPr>
      </w:pPr>
    </w:p>
    <w:p w:rsidR="00923BA3" w:rsidRDefault="00923BA3" w:rsidP="00884AAB">
      <w:pPr>
        <w:spacing w:before="120"/>
        <w:rPr>
          <w:rFonts w:ascii="Kievit Offc" w:hAnsi="Kievit Offc" w:cstheme="minorHAnsi"/>
        </w:rPr>
      </w:pPr>
    </w:p>
    <w:p w:rsidR="00AA53E4" w:rsidRDefault="00923BA3" w:rsidP="000232D3">
      <w:pPr>
        <w:spacing w:after="120"/>
        <w:rPr>
          <w:rFonts w:ascii="Kievit Offc" w:hAnsi="Kievit Offc" w:cstheme="minorHAnsi"/>
        </w:rPr>
      </w:pPr>
      <w:r>
        <w:rPr>
          <w:rFonts w:ascii="Kievit Offc" w:hAnsi="Kievit Offc"/>
          <w:b/>
          <w:noProof/>
          <w:color w:val="000000"/>
        </w:rPr>
        <w:drawing>
          <wp:inline distT="0" distB="0" distL="0" distR="0" wp14:anchorId="0C43EF4E" wp14:editId="2540304B">
            <wp:extent cx="5943600" cy="1050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ture student pa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1050290"/>
                    </a:xfrm>
                    <a:prstGeom prst="rect">
                      <a:avLst/>
                    </a:prstGeom>
                  </pic:spPr>
                </pic:pic>
              </a:graphicData>
            </a:graphic>
          </wp:inline>
        </w:drawing>
      </w:r>
    </w:p>
    <w:p w:rsidR="00923BA3" w:rsidRDefault="00923BA3" w:rsidP="000232D3">
      <w:pPr>
        <w:spacing w:after="120"/>
        <w:rPr>
          <w:rFonts w:ascii="Kievit Offc" w:hAnsi="Kievit Offc" w:cstheme="minorHAnsi"/>
          <w:b/>
          <w:color w:val="E14308"/>
          <w:sz w:val="28"/>
        </w:rPr>
      </w:pPr>
    </w:p>
    <w:p w:rsidR="00923BA3" w:rsidRDefault="00923BA3" w:rsidP="000232D3">
      <w:pPr>
        <w:spacing w:after="120"/>
        <w:rPr>
          <w:rFonts w:ascii="Kievit Offc" w:hAnsi="Kievit Offc" w:cstheme="minorHAnsi"/>
          <w:b/>
          <w:color w:val="E14308"/>
          <w:sz w:val="28"/>
        </w:rPr>
      </w:pPr>
    </w:p>
    <w:p w:rsidR="00AA53E4" w:rsidRDefault="001623B7" w:rsidP="000232D3">
      <w:pPr>
        <w:spacing w:after="120"/>
        <w:rPr>
          <w:rFonts w:ascii="Kievit Offc" w:hAnsi="Kievit Offc" w:cstheme="minorHAnsi"/>
          <w:b/>
          <w:color w:val="E14308"/>
          <w:sz w:val="28"/>
        </w:rPr>
      </w:pPr>
      <w:r w:rsidRPr="00884AAB">
        <w:rPr>
          <w:rFonts w:ascii="Kievit Offc" w:hAnsi="Kievit Offc" w:cstheme="minorHAnsi"/>
          <w:b/>
          <w:color w:val="E14308"/>
          <w:sz w:val="28"/>
        </w:rPr>
        <w:t>C</w:t>
      </w:r>
      <w:r w:rsidR="00AA53E4">
        <w:rPr>
          <w:rFonts w:ascii="Kievit Offc" w:hAnsi="Kievit Offc" w:cstheme="minorHAnsi"/>
          <w:b/>
          <w:color w:val="E14308"/>
          <w:sz w:val="28"/>
        </w:rPr>
        <w:t>URRICULUM OVERVIEW</w:t>
      </w:r>
    </w:p>
    <w:p w:rsidR="000232D3" w:rsidRDefault="000232D3" w:rsidP="000232D3">
      <w:pPr>
        <w:spacing w:after="120"/>
        <w:rPr>
          <w:rFonts w:ascii="Kievit Offc" w:hAnsi="Kievit Offc" w:cstheme="minorHAnsi"/>
        </w:rPr>
      </w:pPr>
      <w:r w:rsidRPr="000232D3">
        <w:rPr>
          <w:rFonts w:ascii="Kievit Offc" w:hAnsi="Kievit Offc" w:cstheme="minorHAnsi"/>
        </w:rPr>
        <w:t>Ecological Engineering depends on a broader mix of disciplines than other branches of engineering</w:t>
      </w:r>
      <w:r>
        <w:rPr>
          <w:rFonts w:ascii="Kievit Offc" w:hAnsi="Kievit Offc" w:cstheme="minorHAnsi"/>
        </w:rPr>
        <w:t xml:space="preserve">. </w:t>
      </w:r>
      <w:r w:rsidRPr="000232D3">
        <w:rPr>
          <w:rFonts w:ascii="Kievit Offc" w:hAnsi="Kievit Offc" w:cstheme="minorHAnsi"/>
        </w:rPr>
        <w:t xml:space="preserve">In addition to the traditional engineering training in </w:t>
      </w:r>
      <w:r w:rsidRPr="00780F65">
        <w:rPr>
          <w:rFonts w:ascii="Kievit Offc" w:hAnsi="Kievit Offc" w:cstheme="minorHAnsi"/>
          <w:b/>
        </w:rPr>
        <w:t xml:space="preserve">mathematics, physics, chemistry, and engineering </w:t>
      </w:r>
      <w:r w:rsidR="008270B6" w:rsidRPr="00780F65">
        <w:rPr>
          <w:rFonts w:ascii="Kievit Offc" w:hAnsi="Kievit Offc" w:cstheme="minorHAnsi"/>
          <w:b/>
        </w:rPr>
        <w:t>principles</w:t>
      </w:r>
      <w:r w:rsidR="008270B6">
        <w:rPr>
          <w:rFonts w:ascii="Kievit Offc" w:hAnsi="Kievit Offc" w:cstheme="minorHAnsi"/>
        </w:rPr>
        <w:t xml:space="preserve">, </w:t>
      </w:r>
      <w:r w:rsidR="00780F65">
        <w:rPr>
          <w:rFonts w:ascii="Kievit Offc" w:hAnsi="Kievit Offc" w:cstheme="minorHAnsi"/>
        </w:rPr>
        <w:t xml:space="preserve">underclassmen EcoE </w:t>
      </w:r>
      <w:r w:rsidRPr="000232D3">
        <w:rPr>
          <w:rFonts w:ascii="Kievit Offc" w:hAnsi="Kievit Offc" w:cstheme="minorHAnsi"/>
        </w:rPr>
        <w:t xml:space="preserve">students </w:t>
      </w:r>
      <w:r w:rsidR="008270B6" w:rsidRPr="000232D3">
        <w:rPr>
          <w:rFonts w:ascii="Kievit Offc" w:hAnsi="Kievit Offc" w:cstheme="minorHAnsi"/>
        </w:rPr>
        <w:t xml:space="preserve">receive training in </w:t>
      </w:r>
      <w:r w:rsidR="008270B6" w:rsidRPr="00780F65">
        <w:rPr>
          <w:rFonts w:ascii="Kievit Offc" w:hAnsi="Kievit Offc" w:cstheme="minorHAnsi"/>
          <w:b/>
        </w:rPr>
        <w:t xml:space="preserve">biology, ecology, soil science, geographic information systems (GIS), </w:t>
      </w:r>
      <w:r w:rsidR="00780F65">
        <w:rPr>
          <w:rFonts w:ascii="Kievit Offc" w:hAnsi="Kievit Offc" w:cstheme="minorHAnsi"/>
          <w:b/>
        </w:rPr>
        <w:t xml:space="preserve">surveying, </w:t>
      </w:r>
      <w:r w:rsidR="008270B6" w:rsidRPr="00780F65">
        <w:rPr>
          <w:rFonts w:ascii="Kievit Offc" w:hAnsi="Kievit Offc" w:cstheme="minorHAnsi"/>
          <w:b/>
        </w:rPr>
        <w:t>and environmental economics and policy</w:t>
      </w:r>
      <w:r w:rsidR="00780F65">
        <w:rPr>
          <w:rFonts w:ascii="Kievit Offc" w:hAnsi="Kievit Offc" w:cstheme="minorHAnsi"/>
        </w:rPr>
        <w:t xml:space="preserve">. Upperclassmen </w:t>
      </w:r>
      <w:r w:rsidR="008270B6">
        <w:rPr>
          <w:rFonts w:ascii="Kievit Offc" w:hAnsi="Kievit Offc" w:cstheme="minorHAnsi"/>
        </w:rPr>
        <w:t xml:space="preserve">complete </w:t>
      </w:r>
      <w:r w:rsidR="008270B6" w:rsidRPr="000232D3">
        <w:rPr>
          <w:rFonts w:ascii="Kievit Offc" w:hAnsi="Kievit Offc" w:cstheme="minorHAnsi"/>
        </w:rPr>
        <w:t>upper</w:t>
      </w:r>
      <w:r w:rsidR="008270B6">
        <w:rPr>
          <w:rFonts w:ascii="Kievit Offc" w:hAnsi="Kievit Offc" w:cstheme="minorHAnsi"/>
        </w:rPr>
        <w:t>-</w:t>
      </w:r>
      <w:r w:rsidR="008270B6" w:rsidRPr="000232D3">
        <w:rPr>
          <w:rFonts w:ascii="Kievit Offc" w:hAnsi="Kievit Offc" w:cstheme="minorHAnsi"/>
        </w:rPr>
        <w:t>division engineering cours</w:t>
      </w:r>
      <w:r w:rsidR="008270B6">
        <w:rPr>
          <w:rFonts w:ascii="Kievit Offc" w:hAnsi="Kievit Offc" w:cstheme="minorHAnsi"/>
        </w:rPr>
        <w:t>ework</w:t>
      </w:r>
      <w:r w:rsidR="008270B6" w:rsidRPr="000232D3">
        <w:rPr>
          <w:rFonts w:ascii="Kievit Offc" w:hAnsi="Kievit Offc" w:cstheme="minorHAnsi"/>
        </w:rPr>
        <w:t xml:space="preserve"> that include</w:t>
      </w:r>
      <w:r w:rsidR="008270B6">
        <w:rPr>
          <w:rFonts w:ascii="Kievit Offc" w:hAnsi="Kievit Offc" w:cstheme="minorHAnsi"/>
        </w:rPr>
        <w:t xml:space="preserve">s </w:t>
      </w:r>
      <w:r w:rsidR="008270B6" w:rsidRPr="00780F65">
        <w:rPr>
          <w:rFonts w:ascii="Kievit Offc" w:hAnsi="Kievit Offc" w:cstheme="minorHAnsi"/>
          <w:b/>
        </w:rPr>
        <w:t>biosystems analysis and modeling, thermodynamics, fluid mechanics, hydrology and hydraulics, non-point source pollution, and bioremediation</w:t>
      </w:r>
      <w:r w:rsidR="008270B6">
        <w:rPr>
          <w:rFonts w:ascii="Kievit Offc" w:hAnsi="Kievit Offc" w:cstheme="minorHAnsi"/>
        </w:rPr>
        <w:t xml:space="preserve">. </w:t>
      </w:r>
      <w:r w:rsidR="00780F65">
        <w:rPr>
          <w:rFonts w:ascii="Kievit Offc" w:hAnsi="Kievit Offc" w:cstheme="minorHAnsi"/>
        </w:rPr>
        <w:t xml:space="preserve">Upper division engineering and science electives </w:t>
      </w:r>
      <w:r w:rsidR="001623B7">
        <w:rPr>
          <w:rFonts w:ascii="Kievit Offc" w:hAnsi="Kievit Offc" w:cstheme="minorHAnsi"/>
        </w:rPr>
        <w:t xml:space="preserve">(minimum of 23 credits) </w:t>
      </w:r>
      <w:r w:rsidR="00780F65">
        <w:rPr>
          <w:rFonts w:ascii="Kievit Offc" w:hAnsi="Kievit Offc" w:cstheme="minorHAnsi"/>
        </w:rPr>
        <w:t>as well as a two-quarter senior capstone course are also required. In addition, st</w:t>
      </w:r>
      <w:r w:rsidR="00780F65" w:rsidRPr="000232D3">
        <w:rPr>
          <w:rFonts w:ascii="Kievit Offc" w:hAnsi="Kievit Offc" w:cstheme="minorHAnsi"/>
        </w:rPr>
        <w:t>udents take credits to meets basic O</w:t>
      </w:r>
      <w:r w:rsidR="00780F65">
        <w:rPr>
          <w:rFonts w:ascii="Kievit Offc" w:hAnsi="Kievit Offc" w:cstheme="minorHAnsi"/>
        </w:rPr>
        <w:t xml:space="preserve">SU </w:t>
      </w:r>
      <w:r w:rsidR="00780F65" w:rsidRPr="000232D3">
        <w:rPr>
          <w:rFonts w:ascii="Kievit Offc" w:hAnsi="Kievit Offc" w:cstheme="minorHAnsi"/>
        </w:rPr>
        <w:t xml:space="preserve">requirements under the </w:t>
      </w:r>
      <w:r w:rsidR="00780F65" w:rsidRPr="00780F65">
        <w:rPr>
          <w:rFonts w:ascii="Kievit Offc" w:hAnsi="Kievit Offc" w:cstheme="minorHAnsi"/>
          <w:b/>
        </w:rPr>
        <w:t>Baccalaureate Core</w:t>
      </w:r>
      <w:r w:rsidR="00780F65" w:rsidRPr="000232D3">
        <w:rPr>
          <w:rFonts w:ascii="Kievit Offc" w:hAnsi="Kievit Offc" w:cstheme="minorHAnsi"/>
        </w:rPr>
        <w:t>, which emphasizes critical thinking, writing, world cultures, appreciation of differences, the arts, sciences, literature, lifelong fitness, and global awareness.</w:t>
      </w:r>
      <w:r w:rsidR="001623B7">
        <w:rPr>
          <w:rFonts w:ascii="Kievit Offc" w:hAnsi="Kievit Offc" w:cstheme="minorHAnsi"/>
        </w:rPr>
        <w:t xml:space="preserve"> </w:t>
      </w:r>
      <w:r w:rsidR="001623B7" w:rsidRPr="00AA53E4">
        <w:rPr>
          <w:rFonts w:ascii="Kievit Offc" w:hAnsi="Kievit Offc" w:cstheme="minorHAnsi"/>
          <w:b/>
        </w:rPr>
        <w:t xml:space="preserve">Graduation requires </w:t>
      </w:r>
      <w:r w:rsidR="001623B7" w:rsidRPr="001623B7">
        <w:rPr>
          <w:rFonts w:ascii="Kievit Offc" w:hAnsi="Kievit Offc" w:cstheme="minorHAnsi"/>
          <w:b/>
        </w:rPr>
        <w:t>1</w:t>
      </w:r>
      <w:r w:rsidR="00EC3750">
        <w:rPr>
          <w:rFonts w:ascii="Kievit Offc" w:hAnsi="Kievit Offc" w:cstheme="minorHAnsi"/>
          <w:b/>
        </w:rPr>
        <w:t>80</w:t>
      </w:r>
      <w:r w:rsidR="001623B7" w:rsidRPr="001623B7">
        <w:rPr>
          <w:rFonts w:ascii="Kievit Offc" w:hAnsi="Kievit Offc" w:cstheme="minorHAnsi"/>
          <w:b/>
        </w:rPr>
        <w:t xml:space="preserve"> credits</w:t>
      </w:r>
      <w:r w:rsidR="001623B7">
        <w:rPr>
          <w:rFonts w:ascii="Kievit Offc" w:hAnsi="Kievit Offc" w:cstheme="minorHAnsi"/>
        </w:rPr>
        <w:t>.</w:t>
      </w:r>
    </w:p>
    <w:p w:rsidR="000C4EF8" w:rsidRDefault="000C4EF8" w:rsidP="00AA53E4">
      <w:pPr>
        <w:spacing w:after="120"/>
        <w:rPr>
          <w:rFonts w:ascii="Kievit Offc" w:hAnsi="Kievit Offc" w:cstheme="minorHAnsi"/>
        </w:rPr>
      </w:pPr>
    </w:p>
    <w:p w:rsidR="00923BA3" w:rsidRDefault="00923BA3" w:rsidP="00AA53E4">
      <w:pPr>
        <w:spacing w:after="120"/>
        <w:rPr>
          <w:rFonts w:ascii="Kievit Offc" w:hAnsi="Kievit Offc" w:cstheme="minorHAnsi"/>
        </w:rPr>
      </w:pPr>
      <w:r>
        <w:rPr>
          <w:rFonts w:ascii="Kievit Offc" w:hAnsi="Kievit Offc" w:cstheme="minorHAnsi"/>
        </w:rPr>
        <w:t xml:space="preserve">See </w:t>
      </w:r>
      <w:r w:rsidR="000C4EF8">
        <w:rPr>
          <w:rFonts w:ascii="Kievit Offc" w:hAnsi="Kievit Offc" w:cstheme="minorHAnsi"/>
        </w:rPr>
        <w:t xml:space="preserve">pages 4-8 </w:t>
      </w:r>
      <w:r w:rsidR="007842F0">
        <w:rPr>
          <w:rFonts w:ascii="Kievit Offc" w:hAnsi="Kievit Offc" w:cstheme="minorHAnsi"/>
        </w:rPr>
        <w:t>for an example 4 year plan and a</w:t>
      </w:r>
      <w:r>
        <w:rPr>
          <w:rFonts w:ascii="Kievit Offc" w:hAnsi="Kievit Offc" w:cstheme="minorHAnsi"/>
        </w:rPr>
        <w:t xml:space="preserve"> more detailed breakdown of </w:t>
      </w:r>
      <w:r w:rsidR="000C4EF8">
        <w:rPr>
          <w:rFonts w:ascii="Kievit Offc" w:hAnsi="Kievit Offc" w:cstheme="minorHAnsi"/>
        </w:rPr>
        <w:t xml:space="preserve">the </w:t>
      </w:r>
      <w:r>
        <w:rPr>
          <w:rFonts w:ascii="Kievit Offc" w:hAnsi="Kievit Offc" w:cstheme="minorHAnsi"/>
        </w:rPr>
        <w:t>curriculum.</w:t>
      </w:r>
    </w:p>
    <w:p w:rsidR="00923BA3" w:rsidRPr="008270B6" w:rsidRDefault="00923BA3" w:rsidP="00AA53E4">
      <w:pPr>
        <w:spacing w:after="120"/>
        <w:rPr>
          <w:rFonts w:ascii="Kievit Offc" w:hAnsi="Kievit Offc" w:cstheme="minorHAnsi"/>
        </w:rPr>
      </w:pPr>
    </w:p>
    <w:p w:rsidR="008B5400" w:rsidRPr="005B7C6A" w:rsidRDefault="008B5400" w:rsidP="00C21D59">
      <w:pPr>
        <w:rPr>
          <w:rFonts w:ascii="Kievit Offc" w:hAnsi="Kievit Offc" w:cstheme="minorHAnsi"/>
        </w:rPr>
      </w:pPr>
    </w:p>
    <w:p w:rsidR="008B5400" w:rsidRPr="00DD2432" w:rsidRDefault="008B5400" w:rsidP="00C21D59">
      <w:pPr>
        <w:rPr>
          <w:rFonts w:ascii="Kievit Offc" w:hAnsi="Kievit Offc" w:cstheme="minorHAnsi"/>
        </w:rPr>
      </w:pPr>
    </w:p>
    <w:p w:rsidR="008B5400" w:rsidRPr="007842F0" w:rsidRDefault="008B5400" w:rsidP="00C21D59">
      <w:pPr>
        <w:rPr>
          <w:rFonts w:ascii="Kievit Offc" w:hAnsi="Kievit Offc" w:cstheme="minorHAnsi"/>
          <w:b/>
        </w:rPr>
      </w:pPr>
    </w:p>
    <w:p w:rsidR="007842F0" w:rsidRPr="007842F0" w:rsidRDefault="007842F0" w:rsidP="00C21D59">
      <w:pPr>
        <w:rPr>
          <w:rFonts w:ascii="Kievit Offc" w:hAnsi="Kievit Offc" w:cstheme="minorHAnsi"/>
          <w:b/>
        </w:rPr>
        <w:sectPr w:rsidR="007842F0" w:rsidRPr="007842F0">
          <w:footerReference w:type="default" r:id="rId26"/>
          <w:pgSz w:w="12240" w:h="15840"/>
          <w:pgMar w:top="1440" w:right="1440" w:bottom="1440" w:left="1440" w:header="720" w:footer="720" w:gutter="0"/>
          <w:cols w:space="720"/>
          <w:docGrid w:linePitch="360"/>
        </w:sectPr>
      </w:pPr>
    </w:p>
    <w:p w:rsidR="007842F0" w:rsidRPr="007842F0" w:rsidRDefault="007842F0" w:rsidP="007F1039">
      <w:pPr>
        <w:ind w:left="-360"/>
        <w:rPr>
          <w:rFonts w:ascii="Kievit Offc" w:hAnsi="Kievit Offc" w:cstheme="minorHAnsi"/>
          <w:b/>
          <w:sz w:val="28"/>
        </w:rPr>
      </w:pPr>
      <w:r w:rsidRPr="007842F0">
        <w:rPr>
          <w:rFonts w:ascii="Kievit Offc" w:hAnsi="Kievit Offc" w:cstheme="minorHAnsi"/>
          <w:b/>
          <w:sz w:val="28"/>
        </w:rPr>
        <w:lastRenderedPageBreak/>
        <w:t>E</w:t>
      </w:r>
      <w:r w:rsidR="00D1764D">
        <w:rPr>
          <w:rFonts w:ascii="Kievit Offc" w:hAnsi="Kievit Offc" w:cstheme="minorHAnsi"/>
          <w:b/>
          <w:sz w:val="28"/>
        </w:rPr>
        <w:t>xample 4 Year Plan (180</w:t>
      </w:r>
      <w:r w:rsidR="007F1039">
        <w:rPr>
          <w:rFonts w:ascii="Kievit Offc" w:hAnsi="Kievit Offc" w:cstheme="minorHAnsi"/>
          <w:b/>
          <w:sz w:val="28"/>
        </w:rPr>
        <w:t xml:space="preserve"> credits required)</w:t>
      </w:r>
    </w:p>
    <w:p w:rsidR="007434E6" w:rsidRDefault="00EC2FFA" w:rsidP="007F1039">
      <w:pPr>
        <w:ind w:left="-720"/>
        <w:rPr>
          <w:rFonts w:ascii="Kievit Offc" w:hAnsi="Kievit Offc" w:cstheme="minorHAnsi"/>
        </w:rPr>
        <w:sectPr w:rsidR="007434E6" w:rsidSect="007842F0">
          <w:pgSz w:w="15840" w:h="12240" w:orient="landscape"/>
          <w:pgMar w:top="900" w:right="1440" w:bottom="720" w:left="1440" w:header="720" w:footer="720" w:gutter="0"/>
          <w:cols w:space="720"/>
          <w:docGrid w:linePitch="360"/>
        </w:sectPr>
      </w:pPr>
      <w:r>
        <w:rPr>
          <w:noProof/>
        </w:rPr>
        <w:drawing>
          <wp:inline distT="0" distB="0" distL="0" distR="0" wp14:anchorId="2992509B" wp14:editId="095BBCD4">
            <wp:extent cx="9434366" cy="556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28" t="14815" r="21575" b="10452"/>
                    <a:stretch/>
                  </pic:blipFill>
                  <pic:spPr bwMode="auto">
                    <a:xfrm>
                      <a:off x="0" y="0"/>
                      <a:ext cx="9448865" cy="5571149"/>
                    </a:xfrm>
                    <a:prstGeom prst="rect">
                      <a:avLst/>
                    </a:prstGeom>
                    <a:ln>
                      <a:noFill/>
                    </a:ln>
                    <a:extLst>
                      <a:ext uri="{53640926-AAD7-44D8-BBD7-CCE9431645EC}">
                        <a14:shadowObscured xmlns:a14="http://schemas.microsoft.com/office/drawing/2010/main"/>
                      </a:ext>
                    </a:extLst>
                  </pic:spPr>
                </pic:pic>
              </a:graphicData>
            </a:graphic>
          </wp:inline>
        </w:drawing>
      </w:r>
      <w:r w:rsidR="00D54E78">
        <w:rPr>
          <w:rFonts w:ascii="Kievit Offc" w:hAnsi="Kievit Offc" w:cstheme="minorHAnsi"/>
        </w:rPr>
        <w:t xml:space="preserve"> </w:t>
      </w:r>
      <w:r w:rsidR="007842F0">
        <w:rPr>
          <w:rFonts w:ascii="Kievit Offc" w:hAnsi="Kievit Offc" w:cstheme="minorHAnsi"/>
        </w:rPr>
        <w:br w:type="page"/>
      </w:r>
    </w:p>
    <w:p w:rsidR="005B7C6A" w:rsidRPr="00FC13D0" w:rsidRDefault="004A0302" w:rsidP="004A0302">
      <w:pPr>
        <w:rPr>
          <w:rFonts w:ascii="Kievit Offc" w:hAnsi="Kievit Offc" w:cstheme="minorHAnsi"/>
          <w:b/>
        </w:rPr>
      </w:pPr>
      <w:r w:rsidRPr="00FC13D0">
        <w:rPr>
          <w:rFonts w:ascii="Kievit Offc" w:hAnsi="Kievit Offc" w:cstheme="minorHAnsi"/>
          <w:b/>
          <w:sz w:val="28"/>
        </w:rPr>
        <w:lastRenderedPageBreak/>
        <w:t xml:space="preserve">I. </w:t>
      </w:r>
      <w:r w:rsidR="005B7C6A" w:rsidRPr="00FC13D0">
        <w:rPr>
          <w:rFonts w:ascii="Kievit Offc" w:hAnsi="Kievit Offc" w:cstheme="minorHAnsi"/>
          <w:b/>
          <w:sz w:val="28"/>
        </w:rPr>
        <w:t>Required Courses</w:t>
      </w:r>
      <w:r w:rsidR="00AC5CB6" w:rsidRPr="00FC13D0">
        <w:rPr>
          <w:rFonts w:ascii="Kievit Offc" w:hAnsi="Kievit Offc" w:cstheme="minorHAnsi"/>
          <w:b/>
          <w:sz w:val="28"/>
        </w:rPr>
        <w:t xml:space="preserve"> (1</w:t>
      </w:r>
      <w:r w:rsidR="008C1294" w:rsidRPr="00FC13D0">
        <w:rPr>
          <w:rFonts w:ascii="Kievit Offc" w:hAnsi="Kievit Offc" w:cstheme="minorHAnsi"/>
          <w:b/>
          <w:sz w:val="28"/>
        </w:rPr>
        <w:t>4</w:t>
      </w:r>
      <w:r w:rsidR="004E0A82">
        <w:rPr>
          <w:rFonts w:ascii="Kievit Offc" w:hAnsi="Kievit Offc" w:cstheme="minorHAnsi"/>
          <w:b/>
          <w:sz w:val="28"/>
        </w:rPr>
        <w:t>2</w:t>
      </w:r>
      <w:r w:rsidR="00AC5CB6" w:rsidRPr="00FC13D0">
        <w:rPr>
          <w:rFonts w:ascii="Kievit Offc" w:hAnsi="Kievit Offc" w:cstheme="minorHAnsi"/>
          <w:b/>
          <w:sz w:val="28"/>
        </w:rPr>
        <w:t xml:space="preserve"> credits)</w:t>
      </w:r>
    </w:p>
    <w:p w:rsidR="005B7C6A" w:rsidRDefault="005B7C6A" w:rsidP="005B7C6A">
      <w:pPr>
        <w:rPr>
          <w:rFonts w:ascii="Kievit Offc" w:hAnsi="Kievit Offc" w:cstheme="minorHAnsi"/>
          <w:b/>
        </w:rPr>
      </w:pPr>
    </w:p>
    <w:p w:rsidR="005B7C6A" w:rsidRDefault="005B7C6A" w:rsidP="00826B0C">
      <w:pPr>
        <w:spacing w:after="120"/>
        <w:rPr>
          <w:rFonts w:ascii="Kievit Offc" w:hAnsi="Kievit Offc" w:cstheme="minorHAnsi"/>
          <w:b/>
        </w:rPr>
      </w:pPr>
      <w:r w:rsidRPr="005B7C6A">
        <w:rPr>
          <w:rFonts w:ascii="Kievit Offc" w:hAnsi="Kievit Offc" w:cstheme="minorHAnsi"/>
          <w:b/>
        </w:rPr>
        <w:t>Math</w:t>
      </w:r>
      <w:r w:rsidR="001C0A0A">
        <w:rPr>
          <w:rFonts w:ascii="Kievit Offc" w:hAnsi="Kievit Offc" w:cstheme="minorHAnsi"/>
          <w:b/>
        </w:rPr>
        <w:t xml:space="preserve"> (23 credits)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20"/>
        <w:gridCol w:w="1192"/>
        <w:gridCol w:w="3488"/>
        <w:gridCol w:w="2080"/>
        <w:gridCol w:w="1108"/>
      </w:tblGrid>
      <w:tr w:rsidR="007434E6" w:rsidTr="00923BA3">
        <w:trPr>
          <w:trHeight w:val="348"/>
        </w:trPr>
        <w:tc>
          <w:tcPr>
            <w:tcW w:w="1620" w:type="dxa"/>
            <w:tcBorders>
              <w:top w:val="single" w:sz="4" w:space="0" w:color="auto"/>
              <w:left w:val="nil"/>
            </w:tcBorders>
          </w:tcPr>
          <w:p w:rsidR="005B7C6A" w:rsidRPr="00841E96" w:rsidRDefault="005B7C6A" w:rsidP="005B7C6A">
            <w:pPr>
              <w:rPr>
                <w:rFonts w:ascii="Kievit Offc" w:hAnsi="Kievit Offc" w:cstheme="minorHAnsi"/>
                <w:b/>
                <w:sz w:val="22"/>
              </w:rPr>
            </w:pPr>
            <w:r w:rsidRPr="00841E96">
              <w:rPr>
                <w:rFonts w:ascii="Kievit Offc" w:hAnsi="Kievit Offc" w:cstheme="minorHAnsi"/>
                <w:b/>
                <w:sz w:val="22"/>
              </w:rPr>
              <w:t xml:space="preserve">Course </w:t>
            </w:r>
            <w:r w:rsidR="00841E96" w:rsidRPr="00841E96">
              <w:rPr>
                <w:rFonts w:ascii="Kievit Offc" w:hAnsi="Kievit Offc" w:cstheme="minorHAnsi"/>
                <w:b/>
                <w:sz w:val="22"/>
              </w:rPr>
              <w:t>#</w:t>
            </w:r>
          </w:p>
        </w:tc>
        <w:tc>
          <w:tcPr>
            <w:tcW w:w="1192" w:type="dxa"/>
            <w:tcBorders>
              <w:top w:val="single" w:sz="4" w:space="0" w:color="auto"/>
            </w:tcBorders>
          </w:tcPr>
          <w:p w:rsidR="005B7C6A" w:rsidRPr="00841E96" w:rsidRDefault="00841E96" w:rsidP="00923BA3">
            <w:pPr>
              <w:rPr>
                <w:rFonts w:ascii="Kievit Offc" w:hAnsi="Kievit Offc" w:cstheme="minorHAnsi"/>
                <w:b/>
                <w:sz w:val="22"/>
              </w:rPr>
            </w:pPr>
            <w:r w:rsidRPr="00841E96">
              <w:rPr>
                <w:rFonts w:ascii="Kievit Offc" w:hAnsi="Kievit Offc" w:cstheme="minorHAnsi"/>
                <w:b/>
                <w:sz w:val="22"/>
              </w:rPr>
              <w:t>Credit</w:t>
            </w:r>
            <w:r w:rsidR="00923BA3">
              <w:rPr>
                <w:rFonts w:ascii="Kievit Offc" w:hAnsi="Kievit Offc" w:cstheme="minorHAnsi"/>
                <w:b/>
                <w:sz w:val="22"/>
              </w:rPr>
              <w:t>s</w:t>
            </w:r>
          </w:p>
        </w:tc>
        <w:tc>
          <w:tcPr>
            <w:tcW w:w="3488" w:type="dxa"/>
            <w:tcBorders>
              <w:top w:val="single" w:sz="4" w:space="0" w:color="auto"/>
            </w:tcBorders>
          </w:tcPr>
          <w:p w:rsidR="005B7C6A" w:rsidRPr="00841E96" w:rsidRDefault="00841E96" w:rsidP="005B7C6A">
            <w:pPr>
              <w:rPr>
                <w:rFonts w:ascii="Kievit Offc" w:hAnsi="Kievit Offc" w:cstheme="minorHAnsi"/>
                <w:b/>
                <w:sz w:val="22"/>
              </w:rPr>
            </w:pPr>
            <w:r w:rsidRPr="00841E96">
              <w:rPr>
                <w:rFonts w:ascii="Kievit Offc" w:hAnsi="Kievit Offc" w:cstheme="minorHAnsi"/>
                <w:b/>
                <w:sz w:val="22"/>
              </w:rPr>
              <w:t>Description</w:t>
            </w:r>
          </w:p>
        </w:tc>
        <w:tc>
          <w:tcPr>
            <w:tcW w:w="2080" w:type="dxa"/>
            <w:tcBorders>
              <w:top w:val="single" w:sz="4" w:space="0" w:color="auto"/>
            </w:tcBorders>
          </w:tcPr>
          <w:p w:rsidR="005B7C6A" w:rsidRPr="00841E96" w:rsidRDefault="00841E96" w:rsidP="005B7C6A">
            <w:pPr>
              <w:rPr>
                <w:rFonts w:ascii="Kievit Offc" w:hAnsi="Kievit Offc" w:cstheme="minorHAnsi"/>
                <w:b/>
                <w:sz w:val="22"/>
              </w:rPr>
            </w:pPr>
            <w:r w:rsidRPr="00841E96">
              <w:rPr>
                <w:rFonts w:ascii="Kievit Offc" w:hAnsi="Kievit Offc" w:cstheme="minorHAnsi"/>
                <w:b/>
                <w:sz w:val="22"/>
              </w:rPr>
              <w:t>Prerequisites</w:t>
            </w:r>
          </w:p>
        </w:tc>
        <w:tc>
          <w:tcPr>
            <w:tcW w:w="1108" w:type="dxa"/>
            <w:tcBorders>
              <w:top w:val="single" w:sz="4" w:space="0" w:color="auto"/>
              <w:right w:val="nil"/>
            </w:tcBorders>
          </w:tcPr>
          <w:p w:rsidR="005B7C6A" w:rsidRPr="00841E96" w:rsidRDefault="00841E96" w:rsidP="00FB65C1">
            <w:pPr>
              <w:rPr>
                <w:rFonts w:ascii="Kievit Offc" w:hAnsi="Kievit Offc" w:cstheme="minorHAnsi"/>
                <w:b/>
                <w:sz w:val="22"/>
              </w:rPr>
            </w:pPr>
            <w:r w:rsidRPr="00841E96">
              <w:rPr>
                <w:rFonts w:ascii="Kievit Offc" w:hAnsi="Kievit Offc" w:cstheme="minorHAnsi"/>
                <w:b/>
                <w:sz w:val="22"/>
              </w:rPr>
              <w:t>Terms</w:t>
            </w:r>
          </w:p>
        </w:tc>
      </w:tr>
      <w:tr w:rsidR="007434E6" w:rsidTr="00923BA3">
        <w:trPr>
          <w:trHeight w:val="348"/>
        </w:trPr>
        <w:tc>
          <w:tcPr>
            <w:tcW w:w="1620" w:type="dxa"/>
            <w:tcBorders>
              <w:top w:val="single" w:sz="4" w:space="0" w:color="auto"/>
              <w:left w:val="nil"/>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MTH 251</w:t>
            </w:r>
          </w:p>
        </w:tc>
        <w:tc>
          <w:tcPr>
            <w:tcW w:w="1192" w:type="dxa"/>
            <w:tcBorders>
              <w:top w:val="single" w:sz="4" w:space="0" w:color="auto"/>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4</w:t>
            </w:r>
          </w:p>
        </w:tc>
        <w:tc>
          <w:tcPr>
            <w:tcW w:w="3488" w:type="dxa"/>
            <w:tcBorders>
              <w:top w:val="single" w:sz="4" w:space="0" w:color="auto"/>
            </w:tcBorders>
          </w:tcPr>
          <w:p w:rsidR="005B7C6A" w:rsidRPr="00841E96" w:rsidRDefault="00841E96" w:rsidP="005B7C6A">
            <w:pPr>
              <w:rPr>
                <w:rFonts w:ascii="Kievit Offc" w:hAnsi="Kievit Offc" w:cstheme="minorHAnsi"/>
                <w:sz w:val="22"/>
              </w:rPr>
            </w:pPr>
            <w:r>
              <w:rPr>
                <w:rFonts w:ascii="Kievit Offc" w:hAnsi="Kievit Offc" w:cstheme="minorHAnsi"/>
                <w:sz w:val="22"/>
              </w:rPr>
              <w:t>Differential Calculus</w:t>
            </w:r>
          </w:p>
        </w:tc>
        <w:tc>
          <w:tcPr>
            <w:tcW w:w="2080" w:type="dxa"/>
            <w:tcBorders>
              <w:top w:val="single" w:sz="4" w:space="0" w:color="auto"/>
            </w:tcBorders>
          </w:tcPr>
          <w:p w:rsidR="005B7C6A" w:rsidRPr="00841E96" w:rsidRDefault="00841E96" w:rsidP="005B7C6A">
            <w:pPr>
              <w:rPr>
                <w:rFonts w:ascii="Kievit Offc" w:hAnsi="Kievit Offc" w:cstheme="minorHAnsi"/>
                <w:sz w:val="22"/>
              </w:rPr>
            </w:pPr>
            <w:r>
              <w:rPr>
                <w:rFonts w:ascii="Kievit Offc" w:hAnsi="Kievit Offc" w:cstheme="minorHAnsi"/>
                <w:sz w:val="22"/>
              </w:rPr>
              <w:t>MTH 112</w:t>
            </w:r>
          </w:p>
        </w:tc>
        <w:tc>
          <w:tcPr>
            <w:tcW w:w="1108" w:type="dxa"/>
            <w:tcBorders>
              <w:top w:val="single" w:sz="4" w:space="0" w:color="auto"/>
              <w:right w:val="nil"/>
            </w:tcBorders>
          </w:tcPr>
          <w:p w:rsidR="005B7C6A" w:rsidRPr="00841E96" w:rsidRDefault="00841E96" w:rsidP="005B7C6A">
            <w:pPr>
              <w:rPr>
                <w:rFonts w:ascii="Kievit Offc" w:hAnsi="Kievit Offc" w:cstheme="minorHAnsi"/>
                <w:sz w:val="22"/>
              </w:rPr>
            </w:pPr>
            <w:r>
              <w:rPr>
                <w:rFonts w:ascii="Kievit Offc" w:hAnsi="Kievit Offc" w:cstheme="minorHAnsi"/>
                <w:sz w:val="22"/>
              </w:rPr>
              <w:t>FWS</w:t>
            </w:r>
            <w:r w:rsidR="00E14A85">
              <w:rPr>
                <w:rFonts w:ascii="Kievit Offc" w:hAnsi="Kievit Offc" w:cstheme="minorHAnsi"/>
                <w:sz w:val="22"/>
              </w:rPr>
              <w:t>(Su)</w:t>
            </w:r>
          </w:p>
        </w:tc>
      </w:tr>
      <w:tr w:rsidR="007434E6" w:rsidTr="00923BA3">
        <w:trPr>
          <w:trHeight w:val="348"/>
        </w:trPr>
        <w:tc>
          <w:tcPr>
            <w:tcW w:w="1620" w:type="dxa"/>
            <w:tcBorders>
              <w:left w:val="nil"/>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MTH 252</w:t>
            </w:r>
          </w:p>
        </w:tc>
        <w:tc>
          <w:tcPr>
            <w:tcW w:w="1192" w:type="dxa"/>
          </w:tcPr>
          <w:p w:rsidR="005B7C6A" w:rsidRPr="00841E96" w:rsidRDefault="00841E96" w:rsidP="005B7C6A">
            <w:pPr>
              <w:rPr>
                <w:rFonts w:ascii="Kievit Offc" w:hAnsi="Kievit Offc" w:cstheme="minorHAnsi"/>
                <w:sz w:val="22"/>
              </w:rPr>
            </w:pPr>
            <w:r w:rsidRPr="00841E96">
              <w:rPr>
                <w:rFonts w:ascii="Kievit Offc" w:hAnsi="Kievit Offc" w:cstheme="minorHAnsi"/>
                <w:sz w:val="22"/>
              </w:rPr>
              <w:t>4</w:t>
            </w:r>
          </w:p>
        </w:tc>
        <w:tc>
          <w:tcPr>
            <w:tcW w:w="3488" w:type="dxa"/>
          </w:tcPr>
          <w:p w:rsidR="005B7C6A" w:rsidRPr="00841E96" w:rsidRDefault="00841E96" w:rsidP="005B7C6A">
            <w:pPr>
              <w:rPr>
                <w:rFonts w:ascii="Kievit Offc" w:hAnsi="Kievit Offc" w:cstheme="minorHAnsi"/>
                <w:sz w:val="22"/>
              </w:rPr>
            </w:pPr>
            <w:r>
              <w:rPr>
                <w:rFonts w:ascii="Kievit Offc" w:hAnsi="Kievit Offc" w:cstheme="minorHAnsi"/>
                <w:sz w:val="22"/>
              </w:rPr>
              <w:t>Integral Calculus</w:t>
            </w:r>
          </w:p>
        </w:tc>
        <w:tc>
          <w:tcPr>
            <w:tcW w:w="2080" w:type="dxa"/>
          </w:tcPr>
          <w:p w:rsidR="005B7C6A" w:rsidRPr="00841E96" w:rsidRDefault="00841E96" w:rsidP="005B7C6A">
            <w:pPr>
              <w:rPr>
                <w:rFonts w:ascii="Kievit Offc" w:hAnsi="Kievit Offc" w:cstheme="minorHAnsi"/>
                <w:sz w:val="22"/>
              </w:rPr>
            </w:pPr>
            <w:r>
              <w:rPr>
                <w:rFonts w:ascii="Kievit Offc" w:hAnsi="Kievit Offc" w:cstheme="minorHAnsi"/>
                <w:sz w:val="22"/>
              </w:rPr>
              <w:t>MTH 251</w:t>
            </w:r>
          </w:p>
        </w:tc>
        <w:tc>
          <w:tcPr>
            <w:tcW w:w="1108" w:type="dxa"/>
            <w:tcBorders>
              <w:right w:val="nil"/>
            </w:tcBorders>
          </w:tcPr>
          <w:p w:rsidR="005B7C6A" w:rsidRPr="00841E96" w:rsidRDefault="00841E96" w:rsidP="005B7C6A">
            <w:pPr>
              <w:rPr>
                <w:rFonts w:ascii="Kievit Offc" w:hAnsi="Kievit Offc" w:cstheme="minorHAnsi"/>
                <w:sz w:val="22"/>
              </w:rPr>
            </w:pPr>
            <w:r>
              <w:rPr>
                <w:rFonts w:ascii="Kievit Offc" w:hAnsi="Kievit Offc" w:cstheme="minorHAnsi"/>
                <w:sz w:val="22"/>
              </w:rPr>
              <w:t>FWS</w:t>
            </w:r>
            <w:r w:rsidR="00E14A85">
              <w:rPr>
                <w:rFonts w:ascii="Kievit Offc" w:hAnsi="Kievit Offc" w:cstheme="minorHAnsi"/>
                <w:sz w:val="22"/>
              </w:rPr>
              <w:t>(Su)</w:t>
            </w:r>
          </w:p>
        </w:tc>
      </w:tr>
      <w:tr w:rsidR="007434E6" w:rsidTr="00923BA3">
        <w:trPr>
          <w:trHeight w:val="348"/>
        </w:trPr>
        <w:tc>
          <w:tcPr>
            <w:tcW w:w="1620" w:type="dxa"/>
            <w:tcBorders>
              <w:left w:val="nil"/>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MTH 254</w:t>
            </w:r>
          </w:p>
        </w:tc>
        <w:tc>
          <w:tcPr>
            <w:tcW w:w="1192" w:type="dxa"/>
          </w:tcPr>
          <w:p w:rsidR="005B7C6A" w:rsidRPr="00841E96" w:rsidRDefault="00841E96" w:rsidP="005B7C6A">
            <w:pPr>
              <w:rPr>
                <w:rFonts w:ascii="Kievit Offc" w:hAnsi="Kievit Offc" w:cstheme="minorHAnsi"/>
                <w:sz w:val="22"/>
              </w:rPr>
            </w:pPr>
            <w:r w:rsidRPr="00841E96">
              <w:rPr>
                <w:rFonts w:ascii="Kievit Offc" w:hAnsi="Kievit Offc" w:cstheme="minorHAnsi"/>
                <w:sz w:val="22"/>
              </w:rPr>
              <w:t>4</w:t>
            </w:r>
          </w:p>
        </w:tc>
        <w:tc>
          <w:tcPr>
            <w:tcW w:w="3488" w:type="dxa"/>
          </w:tcPr>
          <w:p w:rsidR="005B7C6A" w:rsidRPr="00841E96" w:rsidRDefault="00841E96" w:rsidP="005B7C6A">
            <w:pPr>
              <w:rPr>
                <w:rFonts w:ascii="Kievit Offc" w:hAnsi="Kievit Offc" w:cstheme="minorHAnsi"/>
                <w:sz w:val="22"/>
              </w:rPr>
            </w:pPr>
            <w:r>
              <w:rPr>
                <w:rFonts w:ascii="Kievit Offc" w:hAnsi="Kievit Offc" w:cstheme="minorHAnsi"/>
                <w:sz w:val="22"/>
              </w:rPr>
              <w:t xml:space="preserve">Vector Calculus </w:t>
            </w:r>
          </w:p>
        </w:tc>
        <w:tc>
          <w:tcPr>
            <w:tcW w:w="2080" w:type="dxa"/>
          </w:tcPr>
          <w:p w:rsidR="005B7C6A" w:rsidRPr="00841E96" w:rsidRDefault="00841E96" w:rsidP="005B7C6A">
            <w:pPr>
              <w:rPr>
                <w:rFonts w:ascii="Kievit Offc" w:hAnsi="Kievit Offc" w:cstheme="minorHAnsi"/>
                <w:sz w:val="22"/>
              </w:rPr>
            </w:pPr>
            <w:r>
              <w:rPr>
                <w:rFonts w:ascii="Kievit Offc" w:hAnsi="Kievit Offc" w:cstheme="minorHAnsi"/>
                <w:sz w:val="22"/>
              </w:rPr>
              <w:t>MTH 252</w:t>
            </w:r>
          </w:p>
        </w:tc>
        <w:tc>
          <w:tcPr>
            <w:tcW w:w="1108" w:type="dxa"/>
            <w:tcBorders>
              <w:right w:val="nil"/>
            </w:tcBorders>
          </w:tcPr>
          <w:p w:rsidR="005B7C6A" w:rsidRPr="00841E96" w:rsidRDefault="00841E96" w:rsidP="005B7C6A">
            <w:pPr>
              <w:rPr>
                <w:rFonts w:ascii="Kievit Offc" w:hAnsi="Kievit Offc" w:cstheme="minorHAnsi"/>
                <w:sz w:val="22"/>
              </w:rPr>
            </w:pPr>
            <w:r>
              <w:rPr>
                <w:rFonts w:ascii="Kievit Offc" w:hAnsi="Kievit Offc" w:cstheme="minorHAnsi"/>
                <w:sz w:val="22"/>
              </w:rPr>
              <w:t>FWS</w:t>
            </w:r>
            <w:r w:rsidR="00E14A85">
              <w:rPr>
                <w:rFonts w:ascii="Kievit Offc" w:hAnsi="Kievit Offc" w:cstheme="minorHAnsi"/>
                <w:sz w:val="22"/>
              </w:rPr>
              <w:t>(Su)</w:t>
            </w:r>
          </w:p>
        </w:tc>
      </w:tr>
      <w:tr w:rsidR="007434E6" w:rsidTr="00923BA3">
        <w:trPr>
          <w:trHeight w:val="348"/>
        </w:trPr>
        <w:tc>
          <w:tcPr>
            <w:tcW w:w="1620" w:type="dxa"/>
            <w:tcBorders>
              <w:left w:val="nil"/>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MTH 256</w:t>
            </w:r>
          </w:p>
        </w:tc>
        <w:tc>
          <w:tcPr>
            <w:tcW w:w="1192" w:type="dxa"/>
          </w:tcPr>
          <w:p w:rsidR="005B7C6A" w:rsidRPr="00841E96" w:rsidRDefault="00841E96" w:rsidP="005B7C6A">
            <w:pPr>
              <w:rPr>
                <w:rFonts w:ascii="Kievit Offc" w:hAnsi="Kievit Offc" w:cstheme="minorHAnsi"/>
                <w:sz w:val="22"/>
              </w:rPr>
            </w:pPr>
            <w:r w:rsidRPr="00841E96">
              <w:rPr>
                <w:rFonts w:ascii="Kievit Offc" w:hAnsi="Kievit Offc" w:cstheme="minorHAnsi"/>
                <w:sz w:val="22"/>
              </w:rPr>
              <w:t>4</w:t>
            </w:r>
          </w:p>
        </w:tc>
        <w:tc>
          <w:tcPr>
            <w:tcW w:w="3488" w:type="dxa"/>
          </w:tcPr>
          <w:p w:rsidR="005B7C6A" w:rsidRPr="00841E96" w:rsidRDefault="00841E96" w:rsidP="005B7C6A">
            <w:pPr>
              <w:rPr>
                <w:rFonts w:ascii="Kievit Offc" w:hAnsi="Kievit Offc" w:cstheme="minorHAnsi"/>
                <w:sz w:val="22"/>
              </w:rPr>
            </w:pPr>
            <w:r>
              <w:rPr>
                <w:rFonts w:ascii="Kievit Offc" w:hAnsi="Kievit Offc" w:cstheme="minorHAnsi"/>
                <w:sz w:val="22"/>
              </w:rPr>
              <w:t>Differential Equations</w:t>
            </w:r>
          </w:p>
        </w:tc>
        <w:tc>
          <w:tcPr>
            <w:tcW w:w="2080" w:type="dxa"/>
          </w:tcPr>
          <w:p w:rsidR="005B7C6A" w:rsidRPr="00841E96" w:rsidRDefault="00841E96" w:rsidP="005B7C6A">
            <w:pPr>
              <w:rPr>
                <w:rFonts w:ascii="Kievit Offc" w:hAnsi="Kievit Offc" w:cstheme="minorHAnsi"/>
                <w:sz w:val="22"/>
              </w:rPr>
            </w:pPr>
            <w:r>
              <w:rPr>
                <w:rFonts w:ascii="Kievit Offc" w:hAnsi="Kievit Offc" w:cstheme="minorHAnsi"/>
                <w:sz w:val="22"/>
              </w:rPr>
              <w:t>MTH 254</w:t>
            </w:r>
          </w:p>
        </w:tc>
        <w:tc>
          <w:tcPr>
            <w:tcW w:w="1108" w:type="dxa"/>
            <w:tcBorders>
              <w:right w:val="nil"/>
            </w:tcBorders>
          </w:tcPr>
          <w:p w:rsidR="005B7C6A" w:rsidRPr="00841E96" w:rsidRDefault="00E14A85" w:rsidP="005B7C6A">
            <w:pPr>
              <w:rPr>
                <w:rFonts w:ascii="Kievit Offc" w:hAnsi="Kievit Offc" w:cstheme="minorHAnsi"/>
                <w:sz w:val="22"/>
              </w:rPr>
            </w:pPr>
            <w:r>
              <w:rPr>
                <w:rFonts w:ascii="Kievit Offc" w:hAnsi="Kievit Offc" w:cstheme="minorHAnsi"/>
                <w:sz w:val="22"/>
              </w:rPr>
              <w:t>FWS(Su)</w:t>
            </w:r>
          </w:p>
        </w:tc>
      </w:tr>
      <w:tr w:rsidR="007434E6" w:rsidTr="00923BA3">
        <w:trPr>
          <w:trHeight w:val="348"/>
        </w:trPr>
        <w:tc>
          <w:tcPr>
            <w:tcW w:w="1620" w:type="dxa"/>
            <w:tcBorders>
              <w:left w:val="nil"/>
            </w:tcBorders>
          </w:tcPr>
          <w:p w:rsidR="005B7C6A" w:rsidRPr="00841E96" w:rsidRDefault="00841E96" w:rsidP="005B7C6A">
            <w:pPr>
              <w:rPr>
                <w:rFonts w:ascii="Kievit Offc" w:hAnsi="Kievit Offc" w:cstheme="minorHAnsi"/>
                <w:sz w:val="22"/>
              </w:rPr>
            </w:pPr>
            <w:r w:rsidRPr="00841E96">
              <w:rPr>
                <w:rFonts w:ascii="Kievit Offc" w:hAnsi="Kievit Offc" w:cstheme="minorHAnsi"/>
                <w:sz w:val="22"/>
              </w:rPr>
              <w:t>MTH 264</w:t>
            </w:r>
          </w:p>
        </w:tc>
        <w:tc>
          <w:tcPr>
            <w:tcW w:w="1192" w:type="dxa"/>
          </w:tcPr>
          <w:p w:rsidR="005B7C6A" w:rsidRPr="00841E96" w:rsidRDefault="00841E96" w:rsidP="005B7C6A">
            <w:pPr>
              <w:rPr>
                <w:rFonts w:ascii="Kievit Offc" w:hAnsi="Kievit Offc" w:cstheme="minorHAnsi"/>
                <w:sz w:val="22"/>
              </w:rPr>
            </w:pPr>
            <w:r w:rsidRPr="00841E96">
              <w:rPr>
                <w:rFonts w:ascii="Kievit Offc" w:hAnsi="Kievit Offc" w:cstheme="minorHAnsi"/>
                <w:sz w:val="22"/>
              </w:rPr>
              <w:t>2</w:t>
            </w:r>
          </w:p>
        </w:tc>
        <w:tc>
          <w:tcPr>
            <w:tcW w:w="3488" w:type="dxa"/>
          </w:tcPr>
          <w:p w:rsidR="005B7C6A" w:rsidRPr="00841E96" w:rsidRDefault="00841E96" w:rsidP="005B7C6A">
            <w:pPr>
              <w:rPr>
                <w:rFonts w:ascii="Kievit Offc" w:hAnsi="Kievit Offc" w:cstheme="minorHAnsi"/>
                <w:sz w:val="22"/>
              </w:rPr>
            </w:pPr>
            <w:r>
              <w:rPr>
                <w:rFonts w:ascii="Kievit Offc" w:hAnsi="Kievit Offc" w:cstheme="minorHAnsi"/>
                <w:sz w:val="22"/>
              </w:rPr>
              <w:t>Introduction to Matrix Algebra</w:t>
            </w:r>
          </w:p>
        </w:tc>
        <w:tc>
          <w:tcPr>
            <w:tcW w:w="2080" w:type="dxa"/>
          </w:tcPr>
          <w:p w:rsidR="005B7C6A" w:rsidRPr="00841E96" w:rsidRDefault="00841E96" w:rsidP="005B7C6A">
            <w:pPr>
              <w:rPr>
                <w:rFonts w:ascii="Kievit Offc" w:hAnsi="Kievit Offc" w:cstheme="minorHAnsi"/>
                <w:sz w:val="22"/>
              </w:rPr>
            </w:pPr>
            <w:r>
              <w:rPr>
                <w:rFonts w:ascii="Kievit Offc" w:hAnsi="Kievit Offc" w:cstheme="minorHAnsi"/>
                <w:sz w:val="22"/>
              </w:rPr>
              <w:t>MTH 252</w:t>
            </w:r>
          </w:p>
        </w:tc>
        <w:tc>
          <w:tcPr>
            <w:tcW w:w="1108" w:type="dxa"/>
            <w:tcBorders>
              <w:right w:val="nil"/>
            </w:tcBorders>
          </w:tcPr>
          <w:p w:rsidR="005B7C6A" w:rsidRPr="00841E96" w:rsidRDefault="00E14A85" w:rsidP="005B7C6A">
            <w:pPr>
              <w:rPr>
                <w:rFonts w:ascii="Kievit Offc" w:hAnsi="Kievit Offc" w:cstheme="minorHAnsi"/>
                <w:sz w:val="22"/>
              </w:rPr>
            </w:pPr>
            <w:r>
              <w:rPr>
                <w:rFonts w:ascii="Kievit Offc" w:hAnsi="Kievit Offc" w:cstheme="minorHAnsi"/>
                <w:sz w:val="22"/>
              </w:rPr>
              <w:t>FWS(Su)</w:t>
            </w:r>
          </w:p>
        </w:tc>
      </w:tr>
      <w:tr w:rsidR="007434E6" w:rsidTr="00923BA3">
        <w:trPr>
          <w:trHeight w:val="348"/>
        </w:trPr>
        <w:tc>
          <w:tcPr>
            <w:tcW w:w="1620" w:type="dxa"/>
            <w:tcBorders>
              <w:left w:val="nil"/>
            </w:tcBorders>
          </w:tcPr>
          <w:p w:rsidR="00841E96" w:rsidRPr="00841E96" w:rsidRDefault="00841E96" w:rsidP="005B7C6A">
            <w:pPr>
              <w:rPr>
                <w:rFonts w:ascii="Kievit Offc" w:hAnsi="Kievit Offc" w:cstheme="minorHAnsi"/>
                <w:sz w:val="22"/>
              </w:rPr>
            </w:pPr>
            <w:r w:rsidRPr="00841E96">
              <w:rPr>
                <w:rFonts w:ascii="Kievit Offc" w:hAnsi="Kievit Offc" w:cstheme="minorHAnsi"/>
                <w:sz w:val="22"/>
              </w:rPr>
              <w:t>MTH 265</w:t>
            </w:r>
          </w:p>
        </w:tc>
        <w:tc>
          <w:tcPr>
            <w:tcW w:w="1192" w:type="dxa"/>
          </w:tcPr>
          <w:p w:rsidR="00841E96" w:rsidRPr="00841E96" w:rsidRDefault="00841E96" w:rsidP="005B7C6A">
            <w:pPr>
              <w:rPr>
                <w:rFonts w:ascii="Kievit Offc" w:hAnsi="Kievit Offc" w:cstheme="minorHAnsi"/>
                <w:sz w:val="22"/>
              </w:rPr>
            </w:pPr>
            <w:r w:rsidRPr="00841E96">
              <w:rPr>
                <w:rFonts w:ascii="Kievit Offc" w:hAnsi="Kievit Offc" w:cstheme="minorHAnsi"/>
                <w:sz w:val="22"/>
              </w:rPr>
              <w:t>2</w:t>
            </w:r>
          </w:p>
        </w:tc>
        <w:tc>
          <w:tcPr>
            <w:tcW w:w="3488" w:type="dxa"/>
          </w:tcPr>
          <w:p w:rsidR="00841E96" w:rsidRPr="00841E96" w:rsidRDefault="00841E96" w:rsidP="005B7C6A">
            <w:pPr>
              <w:rPr>
                <w:rFonts w:ascii="Kievit Offc" w:hAnsi="Kievit Offc" w:cstheme="minorHAnsi"/>
                <w:sz w:val="22"/>
              </w:rPr>
            </w:pPr>
            <w:r>
              <w:rPr>
                <w:rFonts w:ascii="Kievit Offc" w:hAnsi="Kievit Offc" w:cstheme="minorHAnsi"/>
                <w:sz w:val="22"/>
              </w:rPr>
              <w:t>Introduction to Series</w:t>
            </w:r>
          </w:p>
        </w:tc>
        <w:tc>
          <w:tcPr>
            <w:tcW w:w="2080" w:type="dxa"/>
          </w:tcPr>
          <w:p w:rsidR="00841E96" w:rsidRPr="00841E96" w:rsidRDefault="00841E96" w:rsidP="005B7C6A">
            <w:pPr>
              <w:rPr>
                <w:rFonts w:ascii="Kievit Offc" w:hAnsi="Kievit Offc" w:cstheme="minorHAnsi"/>
                <w:sz w:val="22"/>
              </w:rPr>
            </w:pPr>
            <w:r>
              <w:rPr>
                <w:rFonts w:ascii="Kievit Offc" w:hAnsi="Kievit Offc" w:cstheme="minorHAnsi"/>
                <w:sz w:val="22"/>
              </w:rPr>
              <w:t>MTH 252</w:t>
            </w:r>
          </w:p>
        </w:tc>
        <w:tc>
          <w:tcPr>
            <w:tcW w:w="1108" w:type="dxa"/>
            <w:tcBorders>
              <w:right w:val="nil"/>
            </w:tcBorders>
          </w:tcPr>
          <w:p w:rsidR="00841E96" w:rsidRPr="00841E96" w:rsidRDefault="00E14A85" w:rsidP="005B7C6A">
            <w:pPr>
              <w:rPr>
                <w:rFonts w:ascii="Kievit Offc" w:hAnsi="Kievit Offc" w:cstheme="minorHAnsi"/>
                <w:sz w:val="22"/>
              </w:rPr>
            </w:pPr>
            <w:r>
              <w:rPr>
                <w:rFonts w:ascii="Kievit Offc" w:hAnsi="Kievit Offc" w:cstheme="minorHAnsi"/>
                <w:sz w:val="22"/>
              </w:rPr>
              <w:t>FWS(Su)</w:t>
            </w:r>
          </w:p>
        </w:tc>
      </w:tr>
      <w:tr w:rsidR="00E33888" w:rsidTr="00923BA3">
        <w:trPr>
          <w:trHeight w:val="270"/>
        </w:trPr>
        <w:tc>
          <w:tcPr>
            <w:tcW w:w="1620" w:type="dxa"/>
            <w:tcBorders>
              <w:left w:val="nil"/>
              <w:bottom w:val="single" w:sz="4" w:space="0" w:color="auto"/>
            </w:tcBorders>
          </w:tcPr>
          <w:p w:rsidR="00E33888" w:rsidRPr="00841E96" w:rsidRDefault="00E33888" w:rsidP="005B7C6A">
            <w:pPr>
              <w:rPr>
                <w:rFonts w:ascii="Kievit Offc" w:hAnsi="Kievit Offc" w:cstheme="minorHAnsi"/>
                <w:sz w:val="22"/>
              </w:rPr>
            </w:pPr>
            <w:r>
              <w:rPr>
                <w:rFonts w:ascii="Kievit Offc" w:hAnsi="Kievit Offc" w:cstheme="minorHAnsi"/>
                <w:sz w:val="22"/>
              </w:rPr>
              <w:t>ST 314</w:t>
            </w:r>
          </w:p>
        </w:tc>
        <w:tc>
          <w:tcPr>
            <w:tcW w:w="1192" w:type="dxa"/>
            <w:tcBorders>
              <w:bottom w:val="single" w:sz="4" w:space="0" w:color="auto"/>
            </w:tcBorders>
          </w:tcPr>
          <w:p w:rsidR="00E33888" w:rsidRPr="00841E96" w:rsidRDefault="00E33888" w:rsidP="005B7C6A">
            <w:pPr>
              <w:rPr>
                <w:rFonts w:ascii="Kievit Offc" w:hAnsi="Kievit Offc" w:cstheme="minorHAnsi"/>
                <w:sz w:val="22"/>
              </w:rPr>
            </w:pPr>
            <w:r>
              <w:rPr>
                <w:rFonts w:ascii="Kievit Offc" w:hAnsi="Kievit Offc" w:cstheme="minorHAnsi"/>
                <w:sz w:val="22"/>
              </w:rPr>
              <w:t>3</w:t>
            </w:r>
          </w:p>
        </w:tc>
        <w:tc>
          <w:tcPr>
            <w:tcW w:w="3488" w:type="dxa"/>
            <w:tcBorders>
              <w:bottom w:val="single" w:sz="4" w:space="0" w:color="auto"/>
            </w:tcBorders>
          </w:tcPr>
          <w:p w:rsidR="00E33888" w:rsidRDefault="00E33888" w:rsidP="005B7C6A">
            <w:pPr>
              <w:rPr>
                <w:rFonts w:ascii="Kievit Offc" w:hAnsi="Kievit Offc" w:cstheme="minorHAnsi"/>
                <w:sz w:val="22"/>
              </w:rPr>
            </w:pPr>
            <w:r>
              <w:rPr>
                <w:rFonts w:ascii="Kievit Offc" w:hAnsi="Kievit Offc" w:cstheme="minorHAnsi"/>
                <w:sz w:val="22"/>
              </w:rPr>
              <w:t>Statistics for Engineers</w:t>
            </w:r>
          </w:p>
        </w:tc>
        <w:tc>
          <w:tcPr>
            <w:tcW w:w="2080" w:type="dxa"/>
            <w:tcBorders>
              <w:bottom w:val="single" w:sz="4" w:space="0" w:color="auto"/>
            </w:tcBorders>
          </w:tcPr>
          <w:p w:rsidR="00E33888" w:rsidRDefault="00E33888" w:rsidP="005B7C6A">
            <w:pPr>
              <w:rPr>
                <w:rFonts w:ascii="Kievit Offc" w:hAnsi="Kievit Offc" w:cstheme="minorHAnsi"/>
                <w:sz w:val="22"/>
              </w:rPr>
            </w:pPr>
            <w:r>
              <w:rPr>
                <w:rFonts w:ascii="Kievit Offc" w:hAnsi="Kievit Offc" w:cstheme="minorHAnsi"/>
                <w:sz w:val="22"/>
              </w:rPr>
              <w:t>MTH 252</w:t>
            </w:r>
          </w:p>
        </w:tc>
        <w:tc>
          <w:tcPr>
            <w:tcW w:w="1108" w:type="dxa"/>
            <w:tcBorders>
              <w:bottom w:val="single" w:sz="4" w:space="0" w:color="auto"/>
              <w:right w:val="nil"/>
            </w:tcBorders>
          </w:tcPr>
          <w:p w:rsidR="00E33888" w:rsidRDefault="00E14A85" w:rsidP="005B7C6A">
            <w:pPr>
              <w:rPr>
                <w:rFonts w:ascii="Kievit Offc" w:hAnsi="Kievit Offc" w:cstheme="minorHAnsi"/>
                <w:sz w:val="22"/>
              </w:rPr>
            </w:pPr>
            <w:r>
              <w:rPr>
                <w:rFonts w:ascii="Kievit Offc" w:hAnsi="Kievit Offc" w:cstheme="minorHAnsi"/>
                <w:sz w:val="22"/>
              </w:rPr>
              <w:t>FWS(Su)</w:t>
            </w:r>
          </w:p>
        </w:tc>
      </w:tr>
    </w:tbl>
    <w:p w:rsidR="005B7C6A" w:rsidRDefault="005B7C6A" w:rsidP="00F2762D">
      <w:pPr>
        <w:spacing w:after="120"/>
        <w:rPr>
          <w:rFonts w:ascii="Kievit Offc" w:hAnsi="Kievit Offc" w:cstheme="minorHAnsi"/>
          <w:b/>
        </w:rPr>
      </w:pPr>
    </w:p>
    <w:p w:rsidR="005B7C6A" w:rsidRPr="005B7C6A" w:rsidRDefault="005B7C6A" w:rsidP="00826B0C">
      <w:pPr>
        <w:spacing w:after="120"/>
        <w:rPr>
          <w:rFonts w:ascii="Kievit Offc" w:hAnsi="Kievit Offc" w:cstheme="minorHAnsi"/>
          <w:b/>
        </w:rPr>
      </w:pPr>
      <w:r w:rsidRPr="005B7C6A">
        <w:rPr>
          <w:rFonts w:ascii="Kievit Offc" w:hAnsi="Kievit Offc" w:cstheme="minorHAnsi"/>
          <w:b/>
        </w:rPr>
        <w:t>Science</w:t>
      </w:r>
      <w:r w:rsidR="001C0A0A">
        <w:rPr>
          <w:rFonts w:ascii="Kievit Offc" w:hAnsi="Kievit Offc" w:cstheme="minorHAnsi"/>
          <w:b/>
        </w:rPr>
        <w:t xml:space="preserve"> </w:t>
      </w:r>
      <w:r w:rsidR="00F52783">
        <w:rPr>
          <w:rFonts w:ascii="Kievit Offc" w:hAnsi="Kievit Offc" w:cstheme="minorHAnsi"/>
          <w:b/>
        </w:rPr>
        <w:t>(3</w:t>
      </w:r>
      <w:r w:rsidR="001A43C2">
        <w:rPr>
          <w:rFonts w:ascii="Kievit Offc" w:hAnsi="Kievit Offc" w:cstheme="minorHAnsi"/>
          <w:b/>
        </w:rPr>
        <w:t>1</w:t>
      </w:r>
      <w:r w:rsidR="001C0A0A">
        <w:rPr>
          <w:rFonts w:ascii="Kievit Offc" w:hAnsi="Kievit Offc" w:cstheme="minorHAnsi"/>
          <w:b/>
        </w:rPr>
        <w:t xml:space="preserve"> credits)</w:t>
      </w:r>
    </w:p>
    <w:tbl>
      <w:tblPr>
        <w:tblStyle w:val="TableGrid"/>
        <w:tblW w:w="9455" w:type="dxa"/>
        <w:tblBorders>
          <w:insideH w:val="none" w:sz="0" w:space="0" w:color="auto"/>
          <w:insideV w:val="none" w:sz="0" w:space="0" w:color="auto"/>
        </w:tblBorders>
        <w:tblLook w:val="04A0" w:firstRow="1" w:lastRow="0" w:firstColumn="1" w:lastColumn="0" w:noHBand="0" w:noVBand="1"/>
      </w:tblPr>
      <w:tblGrid>
        <w:gridCol w:w="1636"/>
        <w:gridCol w:w="1244"/>
        <w:gridCol w:w="3479"/>
        <w:gridCol w:w="1988"/>
        <w:gridCol w:w="1108"/>
      </w:tblGrid>
      <w:tr w:rsidR="00DA0916" w:rsidTr="00F52783">
        <w:trPr>
          <w:trHeight w:val="341"/>
        </w:trPr>
        <w:tc>
          <w:tcPr>
            <w:tcW w:w="1636" w:type="dxa"/>
            <w:tcBorders>
              <w:top w:val="single" w:sz="4" w:space="0" w:color="auto"/>
              <w:left w:val="nil"/>
              <w:bottom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Course #</w:t>
            </w:r>
          </w:p>
        </w:tc>
        <w:tc>
          <w:tcPr>
            <w:tcW w:w="1244" w:type="dxa"/>
            <w:tcBorders>
              <w:top w:val="single" w:sz="4" w:space="0" w:color="auto"/>
              <w:bottom w:val="single" w:sz="4" w:space="0" w:color="auto"/>
            </w:tcBorders>
          </w:tcPr>
          <w:p w:rsidR="00841E96" w:rsidRPr="00841E96" w:rsidRDefault="00841E96" w:rsidP="00923BA3">
            <w:pPr>
              <w:rPr>
                <w:rFonts w:ascii="Kievit Offc" w:hAnsi="Kievit Offc" w:cstheme="minorHAnsi"/>
                <w:b/>
                <w:sz w:val="22"/>
              </w:rPr>
            </w:pPr>
            <w:r w:rsidRPr="00841E96">
              <w:rPr>
                <w:rFonts w:ascii="Kievit Offc" w:hAnsi="Kievit Offc" w:cstheme="minorHAnsi"/>
                <w:b/>
                <w:sz w:val="22"/>
              </w:rPr>
              <w:t>Credit</w:t>
            </w:r>
            <w:r w:rsidR="00923BA3">
              <w:rPr>
                <w:rFonts w:ascii="Kievit Offc" w:hAnsi="Kievit Offc" w:cstheme="minorHAnsi"/>
                <w:b/>
                <w:sz w:val="22"/>
              </w:rPr>
              <w:t>s</w:t>
            </w:r>
          </w:p>
        </w:tc>
        <w:tc>
          <w:tcPr>
            <w:tcW w:w="3479" w:type="dxa"/>
            <w:tcBorders>
              <w:top w:val="single" w:sz="4" w:space="0" w:color="auto"/>
              <w:bottom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Description</w:t>
            </w:r>
          </w:p>
        </w:tc>
        <w:tc>
          <w:tcPr>
            <w:tcW w:w="1988" w:type="dxa"/>
            <w:tcBorders>
              <w:top w:val="single" w:sz="4" w:space="0" w:color="auto"/>
              <w:bottom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Prerequisites</w:t>
            </w:r>
          </w:p>
        </w:tc>
        <w:tc>
          <w:tcPr>
            <w:tcW w:w="1108" w:type="dxa"/>
            <w:tcBorders>
              <w:top w:val="single" w:sz="4" w:space="0" w:color="auto"/>
              <w:bottom w:val="single" w:sz="4" w:space="0" w:color="auto"/>
              <w:right w:val="nil"/>
            </w:tcBorders>
          </w:tcPr>
          <w:p w:rsidR="00841E96" w:rsidRPr="00841E96" w:rsidRDefault="00841E96" w:rsidP="00FB65C1">
            <w:pPr>
              <w:rPr>
                <w:rFonts w:ascii="Kievit Offc" w:hAnsi="Kievit Offc" w:cstheme="minorHAnsi"/>
                <w:b/>
                <w:sz w:val="22"/>
              </w:rPr>
            </w:pPr>
            <w:r w:rsidRPr="00841E96">
              <w:rPr>
                <w:rFonts w:ascii="Kievit Offc" w:hAnsi="Kievit Offc" w:cstheme="minorHAnsi"/>
                <w:b/>
                <w:sz w:val="22"/>
              </w:rPr>
              <w:t>Terms</w:t>
            </w:r>
          </w:p>
        </w:tc>
      </w:tr>
      <w:tr w:rsidR="00F52783" w:rsidTr="00C37919">
        <w:trPr>
          <w:trHeight w:val="341"/>
        </w:trPr>
        <w:tc>
          <w:tcPr>
            <w:tcW w:w="1636" w:type="dxa"/>
            <w:tcBorders>
              <w:lef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CH 231/261</w:t>
            </w:r>
          </w:p>
        </w:tc>
        <w:tc>
          <w:tcPr>
            <w:tcW w:w="1244" w:type="dxa"/>
          </w:tcPr>
          <w:p w:rsidR="00F52783" w:rsidRPr="00841E96" w:rsidRDefault="00F52783" w:rsidP="0096504D">
            <w:pPr>
              <w:rPr>
                <w:rFonts w:ascii="Kievit Offc" w:hAnsi="Kievit Offc" w:cstheme="minorHAnsi"/>
                <w:sz w:val="22"/>
              </w:rPr>
            </w:pPr>
            <w:r>
              <w:rPr>
                <w:rFonts w:ascii="Kievit Offc" w:hAnsi="Kievit Offc" w:cstheme="minorHAnsi"/>
                <w:sz w:val="22"/>
              </w:rPr>
              <w:t>5</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General Chemistry + Lab</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MTH 111</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FW(Su)</w:t>
            </w:r>
          </w:p>
        </w:tc>
      </w:tr>
      <w:tr w:rsidR="00F52783" w:rsidTr="00C16124">
        <w:trPr>
          <w:trHeight w:val="341"/>
        </w:trPr>
        <w:tc>
          <w:tcPr>
            <w:tcW w:w="1636" w:type="dxa"/>
            <w:tcBorders>
              <w:lef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CH 232/262</w:t>
            </w:r>
          </w:p>
        </w:tc>
        <w:tc>
          <w:tcPr>
            <w:tcW w:w="1244" w:type="dxa"/>
          </w:tcPr>
          <w:p w:rsidR="00F52783" w:rsidRPr="00841E96" w:rsidRDefault="00F52783" w:rsidP="0096504D">
            <w:pPr>
              <w:rPr>
                <w:rFonts w:ascii="Kievit Offc" w:hAnsi="Kievit Offc" w:cstheme="minorHAnsi"/>
                <w:sz w:val="22"/>
              </w:rPr>
            </w:pPr>
            <w:r>
              <w:rPr>
                <w:rFonts w:ascii="Kievit Offc" w:hAnsi="Kievit Offc" w:cstheme="minorHAnsi"/>
                <w:sz w:val="22"/>
              </w:rPr>
              <w:t>5</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General Chemistry + Lab</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CH 231</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WS(Su)</w:t>
            </w:r>
          </w:p>
        </w:tc>
      </w:tr>
      <w:tr w:rsidR="00F52783" w:rsidTr="00C16124">
        <w:trPr>
          <w:trHeight w:val="341"/>
        </w:trPr>
        <w:tc>
          <w:tcPr>
            <w:tcW w:w="1636" w:type="dxa"/>
            <w:tcBorders>
              <w:left w:val="nil"/>
            </w:tcBorders>
          </w:tcPr>
          <w:p w:rsidR="00F52783" w:rsidRDefault="00F52783" w:rsidP="0096504D">
            <w:pPr>
              <w:rPr>
                <w:rFonts w:ascii="Kievit Offc" w:hAnsi="Kievit Offc" w:cstheme="minorHAnsi"/>
                <w:sz w:val="22"/>
              </w:rPr>
            </w:pPr>
            <w:r>
              <w:rPr>
                <w:rFonts w:ascii="Kievit Offc" w:hAnsi="Kievit Offc" w:cstheme="minorHAnsi"/>
                <w:sz w:val="22"/>
              </w:rPr>
              <w:t>CH 233/263</w:t>
            </w:r>
          </w:p>
        </w:tc>
        <w:tc>
          <w:tcPr>
            <w:tcW w:w="1244" w:type="dxa"/>
          </w:tcPr>
          <w:p w:rsidR="00F52783" w:rsidRDefault="00F52783" w:rsidP="0096504D">
            <w:pPr>
              <w:rPr>
                <w:rFonts w:ascii="Kievit Offc" w:hAnsi="Kievit Offc" w:cstheme="minorHAnsi"/>
                <w:sz w:val="22"/>
              </w:rPr>
            </w:pPr>
            <w:r>
              <w:rPr>
                <w:rFonts w:ascii="Kievit Offc" w:hAnsi="Kievit Offc" w:cstheme="minorHAnsi"/>
                <w:sz w:val="22"/>
              </w:rPr>
              <w:t>5</w:t>
            </w:r>
          </w:p>
        </w:tc>
        <w:tc>
          <w:tcPr>
            <w:tcW w:w="3479" w:type="dxa"/>
          </w:tcPr>
          <w:p w:rsidR="00F52783" w:rsidRDefault="00F52783" w:rsidP="0096504D">
            <w:pPr>
              <w:rPr>
                <w:rFonts w:ascii="Kievit Offc" w:hAnsi="Kievit Offc" w:cstheme="minorHAnsi"/>
                <w:sz w:val="22"/>
              </w:rPr>
            </w:pPr>
            <w:r>
              <w:rPr>
                <w:rFonts w:ascii="Kievit Offc" w:hAnsi="Kievit Offc" w:cstheme="minorHAnsi"/>
                <w:sz w:val="22"/>
              </w:rPr>
              <w:t>General Chemistry + Lab</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CH 232</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FS(Su)</w:t>
            </w:r>
          </w:p>
        </w:tc>
      </w:tr>
      <w:tr w:rsidR="00F52783" w:rsidTr="00C16124">
        <w:trPr>
          <w:trHeight w:val="341"/>
        </w:trPr>
        <w:tc>
          <w:tcPr>
            <w:tcW w:w="1636" w:type="dxa"/>
            <w:tcBorders>
              <w:lef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PH 211</w:t>
            </w:r>
          </w:p>
        </w:tc>
        <w:tc>
          <w:tcPr>
            <w:tcW w:w="1244" w:type="dxa"/>
          </w:tcPr>
          <w:p w:rsidR="00F52783" w:rsidRPr="00841E96" w:rsidRDefault="00F52783" w:rsidP="0096504D">
            <w:pPr>
              <w:rPr>
                <w:rFonts w:ascii="Kievit Offc" w:hAnsi="Kievit Offc" w:cstheme="minorHAnsi"/>
                <w:sz w:val="22"/>
              </w:rPr>
            </w:pPr>
            <w:r>
              <w:rPr>
                <w:rFonts w:ascii="Kievit Offc" w:hAnsi="Kievit Offc" w:cstheme="minorHAnsi"/>
                <w:sz w:val="22"/>
              </w:rPr>
              <w:t>4</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General Physics with Calculus</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MTH 252 (co)</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FWS(Su)</w:t>
            </w:r>
          </w:p>
        </w:tc>
      </w:tr>
      <w:tr w:rsidR="00F52783" w:rsidTr="00C16124">
        <w:trPr>
          <w:trHeight w:val="341"/>
        </w:trPr>
        <w:tc>
          <w:tcPr>
            <w:tcW w:w="1636" w:type="dxa"/>
            <w:tcBorders>
              <w:lef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PH 212</w:t>
            </w:r>
          </w:p>
        </w:tc>
        <w:tc>
          <w:tcPr>
            <w:tcW w:w="1244" w:type="dxa"/>
          </w:tcPr>
          <w:p w:rsidR="00F52783" w:rsidRPr="00841E96" w:rsidRDefault="00F52783" w:rsidP="0096504D">
            <w:pPr>
              <w:rPr>
                <w:rFonts w:ascii="Kievit Offc" w:hAnsi="Kievit Offc" w:cstheme="minorHAnsi"/>
                <w:sz w:val="22"/>
              </w:rPr>
            </w:pPr>
            <w:r>
              <w:rPr>
                <w:rFonts w:ascii="Kievit Offc" w:hAnsi="Kievit Offc" w:cstheme="minorHAnsi"/>
                <w:sz w:val="22"/>
              </w:rPr>
              <w:t>4</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General Physics with Calculus</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PH 211, MTH 252</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FWS(Su)</w:t>
            </w:r>
          </w:p>
        </w:tc>
      </w:tr>
      <w:tr w:rsidR="00F52783" w:rsidTr="00C16124">
        <w:trPr>
          <w:trHeight w:val="341"/>
        </w:trPr>
        <w:tc>
          <w:tcPr>
            <w:tcW w:w="1636" w:type="dxa"/>
            <w:tcBorders>
              <w:lef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PH 213</w:t>
            </w:r>
          </w:p>
        </w:tc>
        <w:tc>
          <w:tcPr>
            <w:tcW w:w="1244" w:type="dxa"/>
          </w:tcPr>
          <w:p w:rsidR="00F52783" w:rsidRPr="00841E96" w:rsidRDefault="00F52783" w:rsidP="0096504D">
            <w:pPr>
              <w:rPr>
                <w:rFonts w:ascii="Kievit Offc" w:hAnsi="Kievit Offc" w:cstheme="minorHAnsi"/>
                <w:sz w:val="22"/>
              </w:rPr>
            </w:pPr>
            <w:r>
              <w:rPr>
                <w:rFonts w:ascii="Kievit Offc" w:hAnsi="Kievit Offc" w:cstheme="minorHAnsi"/>
                <w:sz w:val="22"/>
              </w:rPr>
              <w:t>4</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General Physics with Calculus</w:t>
            </w:r>
          </w:p>
        </w:tc>
        <w:tc>
          <w:tcPr>
            <w:tcW w:w="1988" w:type="dxa"/>
          </w:tcPr>
          <w:p w:rsidR="00F52783" w:rsidRPr="00841E96" w:rsidRDefault="00F52783" w:rsidP="0096504D">
            <w:pPr>
              <w:rPr>
                <w:rFonts w:ascii="Kievit Offc" w:hAnsi="Kievit Offc" w:cstheme="minorHAnsi"/>
                <w:sz w:val="22"/>
              </w:rPr>
            </w:pPr>
            <w:r>
              <w:rPr>
                <w:rFonts w:ascii="Kievit Offc" w:hAnsi="Kievit Offc" w:cstheme="minorHAnsi"/>
                <w:sz w:val="22"/>
              </w:rPr>
              <w:t>PH 212, MTH 254</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FWS(Su)</w:t>
            </w:r>
          </w:p>
        </w:tc>
      </w:tr>
      <w:tr w:rsidR="00F52783" w:rsidTr="00C16124">
        <w:trPr>
          <w:trHeight w:val="341"/>
        </w:trPr>
        <w:tc>
          <w:tcPr>
            <w:tcW w:w="1636" w:type="dxa"/>
            <w:tcBorders>
              <w:left w:val="nil"/>
            </w:tcBorders>
          </w:tcPr>
          <w:p w:rsidR="00F52783" w:rsidRDefault="00F52783" w:rsidP="0096504D">
            <w:pPr>
              <w:rPr>
                <w:rFonts w:ascii="Kievit Offc" w:hAnsi="Kievit Offc" w:cstheme="minorHAnsi"/>
                <w:sz w:val="22"/>
              </w:rPr>
            </w:pPr>
            <w:r>
              <w:rPr>
                <w:rFonts w:ascii="Kievit Offc" w:hAnsi="Kievit Offc" w:cstheme="minorHAnsi"/>
                <w:sz w:val="22"/>
              </w:rPr>
              <w:t>SOIL 205/206</w:t>
            </w:r>
          </w:p>
        </w:tc>
        <w:tc>
          <w:tcPr>
            <w:tcW w:w="1244" w:type="dxa"/>
          </w:tcPr>
          <w:p w:rsidR="00F52783" w:rsidRDefault="00F52783" w:rsidP="0096504D">
            <w:pPr>
              <w:rPr>
                <w:rFonts w:ascii="Kievit Offc" w:hAnsi="Kievit Offc" w:cstheme="minorHAnsi"/>
                <w:sz w:val="22"/>
              </w:rPr>
            </w:pPr>
            <w:r>
              <w:rPr>
                <w:rFonts w:ascii="Kievit Offc" w:hAnsi="Kievit Offc" w:cstheme="minorHAnsi"/>
                <w:sz w:val="22"/>
              </w:rPr>
              <w:t>4</w:t>
            </w:r>
          </w:p>
        </w:tc>
        <w:tc>
          <w:tcPr>
            <w:tcW w:w="3479" w:type="dxa"/>
          </w:tcPr>
          <w:p w:rsidR="00F52783" w:rsidRPr="00841E96" w:rsidRDefault="00F52783" w:rsidP="0096504D">
            <w:pPr>
              <w:rPr>
                <w:rFonts w:ascii="Kievit Offc" w:hAnsi="Kievit Offc" w:cstheme="minorHAnsi"/>
                <w:sz w:val="22"/>
              </w:rPr>
            </w:pPr>
            <w:r>
              <w:rPr>
                <w:rFonts w:ascii="Kievit Offc" w:hAnsi="Kievit Offc" w:cstheme="minorHAnsi"/>
                <w:sz w:val="22"/>
              </w:rPr>
              <w:t>Soil Science + Lab</w:t>
            </w:r>
          </w:p>
        </w:tc>
        <w:tc>
          <w:tcPr>
            <w:tcW w:w="1988" w:type="dxa"/>
          </w:tcPr>
          <w:p w:rsidR="00F52783" w:rsidRPr="00841E96" w:rsidRDefault="00F52783" w:rsidP="00C16124">
            <w:pPr>
              <w:rPr>
                <w:rFonts w:ascii="Kievit Offc" w:hAnsi="Kievit Offc" w:cstheme="minorHAnsi"/>
                <w:sz w:val="22"/>
              </w:rPr>
            </w:pPr>
            <w:r>
              <w:rPr>
                <w:rFonts w:ascii="Kievit Offc" w:hAnsi="Kievit Offc" w:cstheme="minorHAnsi"/>
                <w:sz w:val="22"/>
              </w:rPr>
              <w:t>N/A</w:t>
            </w:r>
          </w:p>
        </w:tc>
        <w:tc>
          <w:tcPr>
            <w:tcW w:w="1108" w:type="dxa"/>
            <w:tcBorders>
              <w:right w:val="nil"/>
            </w:tcBorders>
          </w:tcPr>
          <w:p w:rsidR="00F52783" w:rsidRPr="00841E96" w:rsidRDefault="00F52783" w:rsidP="0096504D">
            <w:pPr>
              <w:rPr>
                <w:rFonts w:ascii="Kievit Offc" w:hAnsi="Kievit Offc" w:cstheme="minorHAnsi"/>
                <w:sz w:val="22"/>
              </w:rPr>
            </w:pPr>
            <w:r>
              <w:rPr>
                <w:rFonts w:ascii="Kievit Offc" w:hAnsi="Kievit Offc" w:cstheme="minorHAnsi"/>
                <w:sz w:val="22"/>
              </w:rPr>
              <w:t>FWS</w:t>
            </w:r>
          </w:p>
        </w:tc>
      </w:tr>
    </w:tbl>
    <w:p w:rsidR="00923BA3" w:rsidRDefault="00923BA3" w:rsidP="00923BA3">
      <w:pPr>
        <w:spacing w:after="120"/>
        <w:rPr>
          <w:rFonts w:ascii="Kievit Offc" w:hAnsi="Kievit Offc" w:cstheme="minorHAnsi"/>
          <w:b/>
        </w:rPr>
      </w:pPr>
    </w:p>
    <w:p w:rsidR="00923BA3" w:rsidRDefault="00923BA3" w:rsidP="00923BA3">
      <w:pPr>
        <w:spacing w:after="120"/>
        <w:rPr>
          <w:rFonts w:ascii="Kievit Offc" w:hAnsi="Kievit Offc" w:cstheme="minorHAnsi"/>
          <w:b/>
        </w:rPr>
      </w:pPr>
      <w:r>
        <w:rPr>
          <w:rFonts w:ascii="Kievit Offc" w:hAnsi="Kievit Offc" w:cstheme="minorHAnsi"/>
          <w:b/>
        </w:rPr>
        <w:t>Science and Public Policy (3-4 credits)</w:t>
      </w: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381"/>
        <w:gridCol w:w="3470"/>
        <w:gridCol w:w="1930"/>
        <w:gridCol w:w="1108"/>
      </w:tblGrid>
      <w:tr w:rsidR="00923BA3" w:rsidTr="00C16124">
        <w:trPr>
          <w:trHeight w:val="349"/>
        </w:trPr>
        <w:tc>
          <w:tcPr>
            <w:tcW w:w="1589" w:type="dxa"/>
            <w:tcBorders>
              <w:top w:val="single" w:sz="4" w:space="0" w:color="auto"/>
              <w:bottom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Course #</w:t>
            </w:r>
          </w:p>
        </w:tc>
        <w:tc>
          <w:tcPr>
            <w:tcW w:w="1381" w:type="dxa"/>
            <w:tcBorders>
              <w:top w:val="single" w:sz="4" w:space="0" w:color="auto"/>
              <w:bottom w:val="single" w:sz="4" w:space="0" w:color="auto"/>
            </w:tcBorders>
          </w:tcPr>
          <w:p w:rsidR="00923BA3" w:rsidRPr="00841E96" w:rsidRDefault="00923BA3" w:rsidP="00923BA3">
            <w:pPr>
              <w:rPr>
                <w:rFonts w:ascii="Kievit Offc" w:hAnsi="Kievit Offc" w:cstheme="minorHAnsi"/>
                <w:b/>
                <w:sz w:val="22"/>
              </w:rPr>
            </w:pPr>
            <w:r w:rsidRPr="00841E96">
              <w:rPr>
                <w:rFonts w:ascii="Kievit Offc" w:hAnsi="Kievit Offc" w:cstheme="minorHAnsi"/>
                <w:b/>
                <w:sz w:val="22"/>
              </w:rPr>
              <w:t>Credit</w:t>
            </w:r>
            <w:r>
              <w:rPr>
                <w:rFonts w:ascii="Kievit Offc" w:hAnsi="Kievit Offc" w:cstheme="minorHAnsi"/>
                <w:b/>
                <w:sz w:val="22"/>
              </w:rPr>
              <w:t>s</w:t>
            </w:r>
          </w:p>
        </w:tc>
        <w:tc>
          <w:tcPr>
            <w:tcW w:w="3470" w:type="dxa"/>
            <w:tcBorders>
              <w:top w:val="single" w:sz="4" w:space="0" w:color="auto"/>
              <w:bottom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Description</w:t>
            </w:r>
          </w:p>
        </w:tc>
        <w:tc>
          <w:tcPr>
            <w:tcW w:w="1930" w:type="dxa"/>
            <w:tcBorders>
              <w:top w:val="single" w:sz="4" w:space="0" w:color="auto"/>
              <w:bottom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Prerequisites</w:t>
            </w:r>
          </w:p>
        </w:tc>
        <w:tc>
          <w:tcPr>
            <w:tcW w:w="1108" w:type="dxa"/>
            <w:tcBorders>
              <w:top w:val="single" w:sz="4" w:space="0" w:color="auto"/>
              <w:bottom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Terms</w:t>
            </w:r>
          </w:p>
        </w:tc>
      </w:tr>
      <w:tr w:rsidR="00923BA3" w:rsidTr="00C16124">
        <w:trPr>
          <w:trHeight w:val="349"/>
        </w:trPr>
        <w:tc>
          <w:tcPr>
            <w:tcW w:w="1589"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AEC 250</w:t>
            </w:r>
          </w:p>
        </w:tc>
        <w:tc>
          <w:tcPr>
            <w:tcW w:w="1381"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3</w:t>
            </w:r>
          </w:p>
        </w:tc>
        <w:tc>
          <w:tcPr>
            <w:tcW w:w="3470" w:type="dxa"/>
            <w:tcBorders>
              <w:top w:val="single" w:sz="4" w:space="0" w:color="auto"/>
            </w:tcBorders>
          </w:tcPr>
          <w:p w:rsidR="00923BA3" w:rsidRPr="00841E96" w:rsidRDefault="00923BA3" w:rsidP="00923BA3">
            <w:pPr>
              <w:rPr>
                <w:rFonts w:ascii="Kievit Offc" w:hAnsi="Kievit Offc" w:cstheme="minorHAnsi"/>
                <w:sz w:val="22"/>
              </w:rPr>
            </w:pPr>
            <w:r>
              <w:rPr>
                <w:rFonts w:ascii="Kievit Offc" w:hAnsi="Kievit Offc" w:cstheme="minorHAnsi"/>
                <w:sz w:val="22"/>
              </w:rPr>
              <w:t>Intro to Environ. Econ and Policy</w:t>
            </w:r>
          </w:p>
        </w:tc>
        <w:tc>
          <w:tcPr>
            <w:tcW w:w="1930"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MTH 111</w:t>
            </w:r>
          </w:p>
        </w:tc>
        <w:tc>
          <w:tcPr>
            <w:tcW w:w="1108"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FWS(Su)</w:t>
            </w:r>
          </w:p>
        </w:tc>
      </w:tr>
      <w:tr w:rsidR="00923BA3" w:rsidTr="00C16124">
        <w:trPr>
          <w:trHeight w:val="349"/>
        </w:trPr>
        <w:tc>
          <w:tcPr>
            <w:tcW w:w="1589" w:type="dxa"/>
            <w:tcBorders>
              <w:bottom w:val="single" w:sz="4" w:space="0" w:color="auto"/>
            </w:tcBorders>
          </w:tcPr>
          <w:p w:rsidR="00923BA3" w:rsidRPr="00841E96" w:rsidRDefault="00B71503" w:rsidP="003A56BD">
            <w:pPr>
              <w:rPr>
                <w:rFonts w:ascii="Kievit Offc" w:hAnsi="Kievit Offc" w:cstheme="minorHAnsi"/>
                <w:sz w:val="22"/>
              </w:rPr>
            </w:pPr>
            <w:r>
              <w:rPr>
                <w:rFonts w:ascii="Kievit Offc" w:hAnsi="Kievit Offc" w:cstheme="minorHAnsi"/>
                <w:sz w:val="22"/>
              </w:rPr>
              <w:t>o</w:t>
            </w:r>
            <w:r w:rsidR="00923BA3">
              <w:rPr>
                <w:rFonts w:ascii="Kievit Offc" w:hAnsi="Kievit Offc" w:cstheme="minorHAnsi"/>
                <w:sz w:val="22"/>
              </w:rPr>
              <w:t>r ECON 201</w:t>
            </w:r>
          </w:p>
        </w:tc>
        <w:tc>
          <w:tcPr>
            <w:tcW w:w="1381" w:type="dxa"/>
            <w:tcBorders>
              <w:bottom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4</w:t>
            </w:r>
          </w:p>
        </w:tc>
        <w:tc>
          <w:tcPr>
            <w:tcW w:w="3470" w:type="dxa"/>
            <w:tcBorders>
              <w:bottom w:val="single" w:sz="4" w:space="0" w:color="auto"/>
            </w:tcBorders>
          </w:tcPr>
          <w:p w:rsidR="00923BA3" w:rsidRPr="00841E96" w:rsidRDefault="00923BA3" w:rsidP="00923BA3">
            <w:pPr>
              <w:rPr>
                <w:rFonts w:ascii="Kievit Offc" w:hAnsi="Kievit Offc" w:cstheme="minorHAnsi"/>
                <w:sz w:val="22"/>
              </w:rPr>
            </w:pPr>
            <w:r>
              <w:rPr>
                <w:rFonts w:ascii="Kievit Offc" w:hAnsi="Kievit Offc" w:cstheme="minorHAnsi"/>
                <w:sz w:val="22"/>
              </w:rPr>
              <w:t>Intro to Microeconomics</w:t>
            </w:r>
          </w:p>
        </w:tc>
        <w:tc>
          <w:tcPr>
            <w:tcW w:w="1930" w:type="dxa"/>
            <w:tcBorders>
              <w:bottom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MTH 111</w:t>
            </w:r>
          </w:p>
        </w:tc>
        <w:tc>
          <w:tcPr>
            <w:tcW w:w="1108" w:type="dxa"/>
            <w:tcBorders>
              <w:bottom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FWS(Su)</w:t>
            </w:r>
          </w:p>
        </w:tc>
      </w:tr>
    </w:tbl>
    <w:p w:rsidR="00923BA3" w:rsidRDefault="00923BA3" w:rsidP="00923BA3">
      <w:pPr>
        <w:spacing w:after="120"/>
        <w:rPr>
          <w:rFonts w:ascii="Kievit Offc" w:hAnsi="Kievit Offc" w:cstheme="minorHAnsi"/>
          <w:b/>
        </w:rPr>
      </w:pPr>
    </w:p>
    <w:p w:rsidR="00923BA3" w:rsidRDefault="00923BA3" w:rsidP="00923BA3">
      <w:pPr>
        <w:spacing w:after="120"/>
        <w:rPr>
          <w:rFonts w:ascii="Kievit Offc" w:hAnsi="Kievit Offc" w:cstheme="minorHAnsi"/>
          <w:b/>
        </w:rPr>
      </w:pPr>
      <w:r>
        <w:rPr>
          <w:rFonts w:ascii="Kievit Offc" w:hAnsi="Kievit Offc" w:cstheme="minorHAnsi"/>
          <w:b/>
        </w:rPr>
        <w:t>Ethics (3-4 credits)</w:t>
      </w:r>
    </w:p>
    <w:tbl>
      <w:tblPr>
        <w:tblStyle w:val="TableGrid"/>
        <w:tblW w:w="9692" w:type="dxa"/>
        <w:tblBorders>
          <w:insideH w:val="none" w:sz="0" w:space="0" w:color="auto"/>
          <w:insideV w:val="none" w:sz="0" w:space="0" w:color="auto"/>
        </w:tblBorders>
        <w:tblLook w:val="04A0" w:firstRow="1" w:lastRow="0" w:firstColumn="1" w:lastColumn="0" w:noHBand="0" w:noVBand="1"/>
      </w:tblPr>
      <w:tblGrid>
        <w:gridCol w:w="1620"/>
        <w:gridCol w:w="1260"/>
        <w:gridCol w:w="3420"/>
        <w:gridCol w:w="2160"/>
        <w:gridCol w:w="1176"/>
        <w:gridCol w:w="56"/>
      </w:tblGrid>
      <w:tr w:rsidR="00C16124" w:rsidTr="00C16124">
        <w:trPr>
          <w:trHeight w:val="349"/>
        </w:trPr>
        <w:tc>
          <w:tcPr>
            <w:tcW w:w="1620" w:type="dxa"/>
            <w:tcBorders>
              <w:top w:val="single" w:sz="4" w:space="0" w:color="auto"/>
              <w:left w:val="nil"/>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Course #</w:t>
            </w:r>
          </w:p>
        </w:tc>
        <w:tc>
          <w:tcPr>
            <w:tcW w:w="1260" w:type="dxa"/>
            <w:tcBorders>
              <w:top w:val="single" w:sz="4" w:space="0" w:color="auto"/>
            </w:tcBorders>
          </w:tcPr>
          <w:p w:rsidR="00923BA3" w:rsidRPr="00841E96" w:rsidRDefault="00923BA3" w:rsidP="00923BA3">
            <w:pPr>
              <w:rPr>
                <w:rFonts w:ascii="Kievit Offc" w:hAnsi="Kievit Offc" w:cstheme="minorHAnsi"/>
                <w:b/>
                <w:sz w:val="22"/>
              </w:rPr>
            </w:pPr>
            <w:r w:rsidRPr="00841E96">
              <w:rPr>
                <w:rFonts w:ascii="Kievit Offc" w:hAnsi="Kievit Offc" w:cstheme="minorHAnsi"/>
                <w:b/>
                <w:sz w:val="22"/>
              </w:rPr>
              <w:t>Credit</w:t>
            </w:r>
            <w:r>
              <w:rPr>
                <w:rFonts w:ascii="Kievit Offc" w:hAnsi="Kievit Offc" w:cstheme="minorHAnsi"/>
                <w:b/>
                <w:sz w:val="22"/>
              </w:rPr>
              <w:t>s</w:t>
            </w:r>
          </w:p>
        </w:tc>
        <w:tc>
          <w:tcPr>
            <w:tcW w:w="3420" w:type="dxa"/>
            <w:tcBorders>
              <w:top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Description</w:t>
            </w:r>
          </w:p>
        </w:tc>
        <w:tc>
          <w:tcPr>
            <w:tcW w:w="2160" w:type="dxa"/>
            <w:tcBorders>
              <w:top w:val="single" w:sz="4" w:space="0" w:color="auto"/>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Prerequisites</w:t>
            </w:r>
          </w:p>
        </w:tc>
        <w:tc>
          <w:tcPr>
            <w:tcW w:w="1232" w:type="dxa"/>
            <w:gridSpan w:val="2"/>
            <w:tcBorders>
              <w:top w:val="single" w:sz="4" w:space="0" w:color="auto"/>
              <w:right w:val="nil"/>
            </w:tcBorders>
          </w:tcPr>
          <w:p w:rsidR="00923BA3" w:rsidRPr="00841E96" w:rsidRDefault="00923BA3" w:rsidP="003A56BD">
            <w:pPr>
              <w:rPr>
                <w:rFonts w:ascii="Kievit Offc" w:hAnsi="Kievit Offc" w:cstheme="minorHAnsi"/>
                <w:b/>
                <w:sz w:val="22"/>
              </w:rPr>
            </w:pPr>
            <w:r w:rsidRPr="00841E96">
              <w:rPr>
                <w:rFonts w:ascii="Kievit Offc" w:hAnsi="Kievit Offc" w:cstheme="minorHAnsi"/>
                <w:b/>
                <w:sz w:val="22"/>
              </w:rPr>
              <w:t>Terms</w:t>
            </w:r>
          </w:p>
        </w:tc>
      </w:tr>
      <w:tr w:rsidR="00923BA3" w:rsidTr="00C16124">
        <w:trPr>
          <w:gridAfter w:val="1"/>
          <w:wAfter w:w="56" w:type="dxa"/>
          <w:trHeight w:val="349"/>
        </w:trPr>
        <w:tc>
          <w:tcPr>
            <w:tcW w:w="1620" w:type="dxa"/>
            <w:tcBorders>
              <w:top w:val="single" w:sz="4" w:space="0" w:color="auto"/>
              <w:left w:val="nil"/>
            </w:tcBorders>
          </w:tcPr>
          <w:p w:rsidR="00923BA3" w:rsidRPr="00841E96" w:rsidRDefault="00923BA3" w:rsidP="003A56BD">
            <w:pPr>
              <w:rPr>
                <w:rFonts w:ascii="Kievit Offc" w:hAnsi="Kievit Offc" w:cstheme="minorHAnsi"/>
                <w:sz w:val="22"/>
              </w:rPr>
            </w:pPr>
            <w:r>
              <w:rPr>
                <w:rFonts w:ascii="Kievit Offc" w:hAnsi="Kievit Offc" w:cstheme="minorHAnsi"/>
                <w:sz w:val="22"/>
              </w:rPr>
              <w:t>IE 380</w:t>
            </w:r>
          </w:p>
        </w:tc>
        <w:tc>
          <w:tcPr>
            <w:tcW w:w="1260"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3</w:t>
            </w:r>
          </w:p>
        </w:tc>
        <w:tc>
          <w:tcPr>
            <w:tcW w:w="3420"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The Responsible Engineer</w:t>
            </w:r>
          </w:p>
        </w:tc>
        <w:tc>
          <w:tcPr>
            <w:tcW w:w="2160" w:type="dxa"/>
            <w:tcBorders>
              <w:top w:val="single" w:sz="4" w:space="0" w:color="auto"/>
            </w:tcBorders>
          </w:tcPr>
          <w:p w:rsidR="00923BA3" w:rsidRPr="00841E96" w:rsidRDefault="00923BA3" w:rsidP="003A56BD">
            <w:pPr>
              <w:rPr>
                <w:rFonts w:ascii="Kievit Offc" w:hAnsi="Kievit Offc" w:cstheme="minorHAnsi"/>
                <w:sz w:val="22"/>
              </w:rPr>
            </w:pPr>
            <w:r>
              <w:rPr>
                <w:rFonts w:ascii="Kievit Offc" w:hAnsi="Kievit Offc" w:cstheme="minorHAnsi"/>
                <w:sz w:val="22"/>
              </w:rPr>
              <w:t>Junior standing</w:t>
            </w:r>
          </w:p>
        </w:tc>
        <w:tc>
          <w:tcPr>
            <w:tcW w:w="1176" w:type="dxa"/>
            <w:tcBorders>
              <w:top w:val="single" w:sz="4" w:space="0" w:color="auto"/>
              <w:right w:val="nil"/>
            </w:tcBorders>
          </w:tcPr>
          <w:p w:rsidR="00923BA3" w:rsidRPr="00841E96" w:rsidRDefault="00923BA3" w:rsidP="003A56BD">
            <w:pPr>
              <w:rPr>
                <w:rFonts w:ascii="Kievit Offc" w:hAnsi="Kievit Offc" w:cstheme="minorHAnsi"/>
                <w:sz w:val="22"/>
              </w:rPr>
            </w:pPr>
            <w:r>
              <w:rPr>
                <w:rFonts w:ascii="Kievit Offc" w:hAnsi="Kievit Offc" w:cstheme="minorHAnsi"/>
                <w:sz w:val="22"/>
              </w:rPr>
              <w:t>WS</w:t>
            </w:r>
          </w:p>
        </w:tc>
      </w:tr>
      <w:tr w:rsidR="00923BA3" w:rsidTr="00C16124">
        <w:trPr>
          <w:gridAfter w:val="1"/>
          <w:wAfter w:w="56" w:type="dxa"/>
          <w:trHeight w:val="349"/>
        </w:trPr>
        <w:tc>
          <w:tcPr>
            <w:tcW w:w="1620" w:type="dxa"/>
            <w:tcBorders>
              <w:left w:val="nil"/>
            </w:tcBorders>
          </w:tcPr>
          <w:p w:rsidR="00923BA3" w:rsidRPr="00841E96" w:rsidRDefault="00B71503" w:rsidP="003A56BD">
            <w:pPr>
              <w:rPr>
                <w:rFonts w:ascii="Kievit Offc" w:hAnsi="Kievit Offc" w:cstheme="minorHAnsi"/>
                <w:sz w:val="22"/>
              </w:rPr>
            </w:pPr>
            <w:r>
              <w:rPr>
                <w:rFonts w:ascii="Kievit Offc" w:hAnsi="Kievit Offc" w:cstheme="minorHAnsi"/>
                <w:sz w:val="22"/>
              </w:rPr>
              <w:t>o</w:t>
            </w:r>
            <w:r w:rsidR="00923BA3">
              <w:rPr>
                <w:rFonts w:ascii="Kievit Offc" w:hAnsi="Kievit Offc" w:cstheme="minorHAnsi"/>
                <w:sz w:val="22"/>
              </w:rPr>
              <w:t>r PHL 205</w:t>
            </w:r>
          </w:p>
        </w:tc>
        <w:tc>
          <w:tcPr>
            <w:tcW w:w="1260" w:type="dxa"/>
          </w:tcPr>
          <w:p w:rsidR="00923BA3" w:rsidRPr="00841E96" w:rsidRDefault="00923BA3" w:rsidP="003A56BD">
            <w:pPr>
              <w:rPr>
                <w:rFonts w:ascii="Kievit Offc" w:hAnsi="Kievit Offc" w:cstheme="minorHAnsi"/>
                <w:sz w:val="22"/>
              </w:rPr>
            </w:pPr>
            <w:r>
              <w:rPr>
                <w:rFonts w:ascii="Kievit Offc" w:hAnsi="Kievit Offc" w:cstheme="minorHAnsi"/>
                <w:sz w:val="22"/>
              </w:rPr>
              <w:t>4</w:t>
            </w:r>
          </w:p>
        </w:tc>
        <w:tc>
          <w:tcPr>
            <w:tcW w:w="3420" w:type="dxa"/>
          </w:tcPr>
          <w:p w:rsidR="00923BA3" w:rsidRPr="00841E96" w:rsidRDefault="00923BA3" w:rsidP="003A56BD">
            <w:pPr>
              <w:rPr>
                <w:rFonts w:ascii="Kievit Offc" w:hAnsi="Kievit Offc" w:cstheme="minorHAnsi"/>
                <w:sz w:val="22"/>
              </w:rPr>
            </w:pPr>
            <w:r>
              <w:rPr>
                <w:rFonts w:ascii="Kievit Offc" w:hAnsi="Kievit Offc" w:cstheme="minorHAnsi"/>
                <w:sz w:val="22"/>
              </w:rPr>
              <w:t>Ethics</w:t>
            </w:r>
          </w:p>
        </w:tc>
        <w:tc>
          <w:tcPr>
            <w:tcW w:w="2160" w:type="dxa"/>
          </w:tcPr>
          <w:p w:rsidR="00923BA3" w:rsidRPr="00841E96" w:rsidRDefault="00923BA3" w:rsidP="003A56BD">
            <w:pPr>
              <w:rPr>
                <w:rFonts w:ascii="Kievit Offc" w:hAnsi="Kievit Offc" w:cstheme="minorHAnsi"/>
                <w:sz w:val="22"/>
              </w:rPr>
            </w:pPr>
            <w:r>
              <w:rPr>
                <w:rFonts w:ascii="Kievit Offc" w:hAnsi="Kievit Offc" w:cstheme="minorHAnsi"/>
                <w:sz w:val="22"/>
              </w:rPr>
              <w:t>N/A</w:t>
            </w:r>
          </w:p>
        </w:tc>
        <w:tc>
          <w:tcPr>
            <w:tcW w:w="1176" w:type="dxa"/>
            <w:tcBorders>
              <w:right w:val="nil"/>
            </w:tcBorders>
          </w:tcPr>
          <w:p w:rsidR="00923BA3" w:rsidRPr="00841E96" w:rsidRDefault="00923BA3" w:rsidP="003A56BD">
            <w:pPr>
              <w:rPr>
                <w:rFonts w:ascii="Kievit Offc" w:hAnsi="Kievit Offc" w:cstheme="minorHAnsi"/>
                <w:sz w:val="22"/>
              </w:rPr>
            </w:pPr>
            <w:r>
              <w:rPr>
                <w:rFonts w:ascii="Kievit Offc" w:hAnsi="Kievit Offc" w:cstheme="minorHAnsi"/>
                <w:sz w:val="22"/>
              </w:rPr>
              <w:t>FWS(Su)</w:t>
            </w:r>
          </w:p>
        </w:tc>
      </w:tr>
      <w:tr w:rsidR="00F52783" w:rsidTr="00C16124">
        <w:trPr>
          <w:gridAfter w:val="1"/>
          <w:wAfter w:w="56" w:type="dxa"/>
          <w:trHeight w:val="349"/>
        </w:trPr>
        <w:tc>
          <w:tcPr>
            <w:tcW w:w="1620" w:type="dxa"/>
            <w:tcBorders>
              <w:left w:val="nil"/>
            </w:tcBorders>
          </w:tcPr>
          <w:p w:rsidR="00F52783" w:rsidRDefault="00F52783" w:rsidP="003A56BD">
            <w:pPr>
              <w:rPr>
                <w:rFonts w:ascii="Kievit Offc" w:hAnsi="Kievit Offc" w:cstheme="minorHAnsi"/>
                <w:sz w:val="22"/>
              </w:rPr>
            </w:pPr>
            <w:r>
              <w:rPr>
                <w:rFonts w:ascii="Kievit Offc" w:hAnsi="Kievit Offc" w:cstheme="minorHAnsi"/>
                <w:sz w:val="22"/>
              </w:rPr>
              <w:t>or PHL 440</w:t>
            </w:r>
          </w:p>
        </w:tc>
        <w:tc>
          <w:tcPr>
            <w:tcW w:w="1260" w:type="dxa"/>
          </w:tcPr>
          <w:p w:rsidR="00F52783" w:rsidRDefault="00F52783" w:rsidP="003A56BD">
            <w:pPr>
              <w:rPr>
                <w:rFonts w:ascii="Kievit Offc" w:hAnsi="Kievit Offc" w:cstheme="minorHAnsi"/>
                <w:sz w:val="22"/>
              </w:rPr>
            </w:pPr>
            <w:r>
              <w:rPr>
                <w:rFonts w:ascii="Kievit Offc" w:hAnsi="Kievit Offc" w:cstheme="minorHAnsi"/>
                <w:sz w:val="22"/>
              </w:rPr>
              <w:t>3</w:t>
            </w:r>
          </w:p>
        </w:tc>
        <w:tc>
          <w:tcPr>
            <w:tcW w:w="3420" w:type="dxa"/>
          </w:tcPr>
          <w:p w:rsidR="00F52783" w:rsidRDefault="00F52783" w:rsidP="003A56BD">
            <w:pPr>
              <w:rPr>
                <w:rFonts w:ascii="Kievit Offc" w:hAnsi="Kievit Offc" w:cstheme="minorHAnsi"/>
                <w:sz w:val="22"/>
              </w:rPr>
            </w:pPr>
            <w:r>
              <w:rPr>
                <w:rFonts w:ascii="Kievit Offc" w:hAnsi="Kievit Offc" w:cstheme="minorHAnsi"/>
                <w:sz w:val="22"/>
              </w:rPr>
              <w:t>Environmental Ethics</w:t>
            </w:r>
          </w:p>
        </w:tc>
        <w:tc>
          <w:tcPr>
            <w:tcW w:w="2160" w:type="dxa"/>
          </w:tcPr>
          <w:p w:rsidR="00F52783" w:rsidRDefault="00F52783" w:rsidP="003A56BD">
            <w:pPr>
              <w:rPr>
                <w:rFonts w:ascii="Kievit Offc" w:hAnsi="Kievit Offc" w:cstheme="minorHAnsi"/>
                <w:sz w:val="22"/>
              </w:rPr>
            </w:pPr>
            <w:r>
              <w:rPr>
                <w:rFonts w:ascii="Kievit Offc" w:hAnsi="Kievit Offc" w:cstheme="minorHAnsi"/>
                <w:sz w:val="22"/>
              </w:rPr>
              <w:t>Sophomore standing</w:t>
            </w:r>
          </w:p>
        </w:tc>
        <w:tc>
          <w:tcPr>
            <w:tcW w:w="1176" w:type="dxa"/>
            <w:tcBorders>
              <w:right w:val="nil"/>
            </w:tcBorders>
          </w:tcPr>
          <w:p w:rsidR="00F52783" w:rsidRDefault="00F52783" w:rsidP="003A56BD">
            <w:pPr>
              <w:rPr>
                <w:rFonts w:ascii="Kievit Offc" w:hAnsi="Kievit Offc" w:cstheme="minorHAnsi"/>
                <w:sz w:val="22"/>
              </w:rPr>
            </w:pPr>
            <w:r>
              <w:rPr>
                <w:rFonts w:ascii="Kievit Offc" w:hAnsi="Kievit Offc" w:cstheme="minorHAnsi"/>
                <w:sz w:val="22"/>
              </w:rPr>
              <w:t>Su</w:t>
            </w:r>
          </w:p>
        </w:tc>
      </w:tr>
      <w:tr w:rsidR="00F52783" w:rsidTr="00C16124">
        <w:trPr>
          <w:gridAfter w:val="1"/>
          <w:wAfter w:w="56" w:type="dxa"/>
          <w:trHeight w:val="349"/>
        </w:trPr>
        <w:tc>
          <w:tcPr>
            <w:tcW w:w="1620" w:type="dxa"/>
            <w:tcBorders>
              <w:left w:val="nil"/>
            </w:tcBorders>
          </w:tcPr>
          <w:p w:rsidR="00F52783" w:rsidRDefault="00F52783" w:rsidP="003A56BD">
            <w:pPr>
              <w:rPr>
                <w:rFonts w:ascii="Kievit Offc" w:hAnsi="Kievit Offc" w:cstheme="minorHAnsi"/>
                <w:sz w:val="22"/>
              </w:rPr>
            </w:pPr>
            <w:r>
              <w:rPr>
                <w:rFonts w:ascii="Kievit Offc" w:hAnsi="Kievit Offc" w:cstheme="minorHAnsi"/>
                <w:sz w:val="22"/>
              </w:rPr>
              <w:t>Or PHL 443</w:t>
            </w:r>
          </w:p>
        </w:tc>
        <w:tc>
          <w:tcPr>
            <w:tcW w:w="1260" w:type="dxa"/>
          </w:tcPr>
          <w:p w:rsidR="00F52783" w:rsidRDefault="00F52783" w:rsidP="003A56BD">
            <w:pPr>
              <w:rPr>
                <w:rFonts w:ascii="Kievit Offc" w:hAnsi="Kievit Offc" w:cstheme="minorHAnsi"/>
                <w:sz w:val="22"/>
              </w:rPr>
            </w:pPr>
            <w:r>
              <w:rPr>
                <w:rFonts w:ascii="Kievit Offc" w:hAnsi="Kievit Offc" w:cstheme="minorHAnsi"/>
                <w:sz w:val="22"/>
              </w:rPr>
              <w:t>3</w:t>
            </w:r>
          </w:p>
        </w:tc>
        <w:tc>
          <w:tcPr>
            <w:tcW w:w="3420" w:type="dxa"/>
          </w:tcPr>
          <w:p w:rsidR="00F52783" w:rsidRDefault="00F52783" w:rsidP="003A56BD">
            <w:pPr>
              <w:rPr>
                <w:rFonts w:ascii="Kievit Offc" w:hAnsi="Kievit Offc" w:cstheme="minorHAnsi"/>
                <w:sz w:val="22"/>
              </w:rPr>
            </w:pPr>
            <w:r w:rsidRPr="00F52783">
              <w:rPr>
                <w:rFonts w:ascii="Kievit Offc" w:hAnsi="Kievit Offc" w:cstheme="minorHAnsi"/>
                <w:sz w:val="22"/>
              </w:rPr>
              <w:t>World Views and Environmental Ethics</w:t>
            </w:r>
          </w:p>
        </w:tc>
        <w:tc>
          <w:tcPr>
            <w:tcW w:w="2160" w:type="dxa"/>
          </w:tcPr>
          <w:p w:rsidR="00F52783" w:rsidRDefault="00F52783" w:rsidP="003A56BD">
            <w:pPr>
              <w:rPr>
                <w:rFonts w:ascii="Kievit Offc" w:hAnsi="Kievit Offc" w:cstheme="minorHAnsi"/>
                <w:sz w:val="22"/>
              </w:rPr>
            </w:pPr>
            <w:r>
              <w:rPr>
                <w:rFonts w:ascii="Kievit Offc" w:hAnsi="Kievit Offc" w:cstheme="minorHAnsi"/>
                <w:sz w:val="22"/>
              </w:rPr>
              <w:t>Sophomore standing</w:t>
            </w:r>
          </w:p>
        </w:tc>
        <w:tc>
          <w:tcPr>
            <w:tcW w:w="1176" w:type="dxa"/>
            <w:tcBorders>
              <w:right w:val="nil"/>
            </w:tcBorders>
          </w:tcPr>
          <w:p w:rsidR="00F52783" w:rsidRDefault="00F52783" w:rsidP="003A56BD">
            <w:pPr>
              <w:rPr>
                <w:rFonts w:ascii="Kievit Offc" w:hAnsi="Kievit Offc" w:cstheme="minorHAnsi"/>
                <w:sz w:val="22"/>
              </w:rPr>
            </w:pPr>
            <w:r>
              <w:rPr>
                <w:rFonts w:ascii="Kievit Offc" w:hAnsi="Kievit Offc" w:cstheme="minorHAnsi"/>
                <w:sz w:val="22"/>
              </w:rPr>
              <w:t>FWS(Su)</w:t>
            </w:r>
          </w:p>
        </w:tc>
      </w:tr>
    </w:tbl>
    <w:p w:rsidR="001A43C2" w:rsidRDefault="001A43C2" w:rsidP="00826B0C">
      <w:pPr>
        <w:spacing w:after="120"/>
        <w:rPr>
          <w:rFonts w:ascii="Kievit Offc" w:hAnsi="Kievit Offc" w:cstheme="minorHAnsi"/>
          <w:b/>
        </w:rPr>
      </w:pPr>
    </w:p>
    <w:p w:rsidR="001A43C2" w:rsidRDefault="001A43C2" w:rsidP="00826B0C">
      <w:pPr>
        <w:spacing w:after="120"/>
        <w:rPr>
          <w:rFonts w:ascii="Kievit Offc" w:hAnsi="Kievit Offc" w:cstheme="minorHAnsi"/>
          <w:b/>
        </w:rPr>
      </w:pPr>
    </w:p>
    <w:p w:rsidR="005B7C6A" w:rsidRPr="005B7C6A" w:rsidRDefault="005B7C6A" w:rsidP="00826B0C">
      <w:pPr>
        <w:spacing w:after="120"/>
        <w:rPr>
          <w:rFonts w:ascii="Kievit Offc" w:hAnsi="Kievit Offc" w:cstheme="minorHAnsi"/>
          <w:b/>
        </w:rPr>
      </w:pPr>
      <w:r w:rsidRPr="005B7C6A">
        <w:rPr>
          <w:rFonts w:ascii="Kievit Offc" w:hAnsi="Kievit Offc" w:cstheme="minorHAnsi"/>
          <w:b/>
        </w:rPr>
        <w:lastRenderedPageBreak/>
        <w:t>Engineering</w:t>
      </w:r>
      <w:r w:rsidR="004E0A82">
        <w:rPr>
          <w:rFonts w:ascii="Kievit Offc" w:hAnsi="Kievit Offc" w:cstheme="minorHAnsi"/>
          <w:b/>
        </w:rPr>
        <w:t xml:space="preserve"> (</w:t>
      </w:r>
      <w:r w:rsidR="001A43C2">
        <w:rPr>
          <w:rFonts w:ascii="Kievit Offc" w:hAnsi="Kievit Offc" w:cstheme="minorHAnsi"/>
          <w:b/>
        </w:rPr>
        <w:t>62</w:t>
      </w:r>
      <w:r w:rsidR="001C0A0A">
        <w:rPr>
          <w:rFonts w:ascii="Kievit Offc" w:hAnsi="Kievit Offc" w:cstheme="minorHAnsi"/>
          <w:b/>
        </w:rPr>
        <w:t xml:space="preserve"> credits)</w:t>
      </w:r>
    </w:p>
    <w:tbl>
      <w:tblPr>
        <w:tblStyle w:val="TableGrid"/>
        <w:tblW w:w="9568" w:type="dxa"/>
        <w:tblBorders>
          <w:insideH w:val="none" w:sz="0" w:space="0" w:color="auto"/>
          <w:insideV w:val="none" w:sz="0" w:space="0" w:color="auto"/>
        </w:tblBorders>
        <w:tblLook w:val="04A0" w:firstRow="1" w:lastRow="0" w:firstColumn="1" w:lastColumn="0" w:noHBand="0" w:noVBand="1"/>
      </w:tblPr>
      <w:tblGrid>
        <w:gridCol w:w="1293"/>
        <w:gridCol w:w="957"/>
        <w:gridCol w:w="3612"/>
        <w:gridCol w:w="2598"/>
        <w:gridCol w:w="1108"/>
      </w:tblGrid>
      <w:tr w:rsidR="00DA0916" w:rsidTr="001A43C2">
        <w:trPr>
          <w:trHeight w:val="349"/>
        </w:trPr>
        <w:tc>
          <w:tcPr>
            <w:tcW w:w="1293" w:type="dxa"/>
            <w:tcBorders>
              <w:top w:val="single" w:sz="4" w:space="0" w:color="auto"/>
              <w:left w:val="nil"/>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Course #</w:t>
            </w:r>
          </w:p>
        </w:tc>
        <w:tc>
          <w:tcPr>
            <w:tcW w:w="957" w:type="dxa"/>
            <w:tcBorders>
              <w:top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Credit</w:t>
            </w:r>
            <w:r w:rsidR="00C16124">
              <w:rPr>
                <w:rFonts w:ascii="Kievit Offc" w:hAnsi="Kievit Offc" w:cstheme="minorHAnsi"/>
                <w:b/>
                <w:sz w:val="22"/>
              </w:rPr>
              <w:t>s</w:t>
            </w:r>
          </w:p>
        </w:tc>
        <w:tc>
          <w:tcPr>
            <w:tcW w:w="3612" w:type="dxa"/>
            <w:tcBorders>
              <w:top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Description</w:t>
            </w:r>
          </w:p>
        </w:tc>
        <w:tc>
          <w:tcPr>
            <w:tcW w:w="2598" w:type="dxa"/>
            <w:tcBorders>
              <w:top w:val="single" w:sz="4" w:space="0" w:color="auto"/>
            </w:tcBorders>
          </w:tcPr>
          <w:p w:rsidR="00841E96" w:rsidRPr="00841E96" w:rsidRDefault="00841E96" w:rsidP="0096504D">
            <w:pPr>
              <w:rPr>
                <w:rFonts w:ascii="Kievit Offc" w:hAnsi="Kievit Offc" w:cstheme="minorHAnsi"/>
                <w:b/>
                <w:sz w:val="22"/>
              </w:rPr>
            </w:pPr>
            <w:r w:rsidRPr="00841E96">
              <w:rPr>
                <w:rFonts w:ascii="Kievit Offc" w:hAnsi="Kievit Offc" w:cstheme="minorHAnsi"/>
                <w:b/>
                <w:sz w:val="22"/>
              </w:rPr>
              <w:t>Prerequisites</w:t>
            </w:r>
          </w:p>
        </w:tc>
        <w:tc>
          <w:tcPr>
            <w:tcW w:w="1108" w:type="dxa"/>
            <w:tcBorders>
              <w:top w:val="single" w:sz="4" w:space="0" w:color="auto"/>
              <w:right w:val="nil"/>
            </w:tcBorders>
          </w:tcPr>
          <w:p w:rsidR="00841E96" w:rsidRPr="00841E96" w:rsidRDefault="00841E96" w:rsidP="00FB65C1">
            <w:pPr>
              <w:rPr>
                <w:rFonts w:ascii="Kievit Offc" w:hAnsi="Kievit Offc" w:cstheme="minorHAnsi"/>
                <w:b/>
                <w:sz w:val="22"/>
              </w:rPr>
            </w:pPr>
            <w:r w:rsidRPr="00841E96">
              <w:rPr>
                <w:rFonts w:ascii="Kievit Offc" w:hAnsi="Kievit Offc" w:cstheme="minorHAnsi"/>
                <w:b/>
                <w:sz w:val="22"/>
              </w:rPr>
              <w:t>Terms</w:t>
            </w:r>
          </w:p>
        </w:tc>
      </w:tr>
      <w:tr w:rsidR="00DA0916" w:rsidTr="001A43C2">
        <w:trPr>
          <w:trHeight w:val="349"/>
        </w:trPr>
        <w:tc>
          <w:tcPr>
            <w:tcW w:w="1293" w:type="dxa"/>
            <w:tcBorders>
              <w:top w:val="single" w:sz="4" w:space="0" w:color="auto"/>
              <w:left w:val="nil"/>
            </w:tcBorders>
          </w:tcPr>
          <w:p w:rsidR="00841E96" w:rsidRPr="00841E96" w:rsidRDefault="00EC2FFA" w:rsidP="00EC2FFA">
            <w:pPr>
              <w:rPr>
                <w:rFonts w:ascii="Kievit Offc" w:hAnsi="Kievit Offc" w:cstheme="minorHAnsi"/>
                <w:sz w:val="22"/>
              </w:rPr>
            </w:pPr>
            <w:r>
              <w:rPr>
                <w:rFonts w:ascii="Kievit Offc" w:hAnsi="Kievit Offc" w:cstheme="minorHAnsi"/>
                <w:sz w:val="22"/>
              </w:rPr>
              <w:t>ENGR 100</w:t>
            </w:r>
          </w:p>
        </w:tc>
        <w:tc>
          <w:tcPr>
            <w:tcW w:w="957" w:type="dxa"/>
            <w:tcBorders>
              <w:top w:val="single" w:sz="4" w:space="0" w:color="auto"/>
            </w:tcBorders>
          </w:tcPr>
          <w:p w:rsidR="00841E96" w:rsidRPr="00841E96" w:rsidRDefault="00E33888" w:rsidP="0096504D">
            <w:pPr>
              <w:rPr>
                <w:rFonts w:ascii="Kievit Offc" w:hAnsi="Kievit Offc" w:cstheme="minorHAnsi"/>
                <w:sz w:val="22"/>
              </w:rPr>
            </w:pPr>
            <w:r>
              <w:rPr>
                <w:rFonts w:ascii="Kievit Offc" w:hAnsi="Kievit Offc" w:cstheme="minorHAnsi"/>
                <w:sz w:val="22"/>
              </w:rPr>
              <w:t>3</w:t>
            </w:r>
          </w:p>
        </w:tc>
        <w:tc>
          <w:tcPr>
            <w:tcW w:w="3612" w:type="dxa"/>
            <w:tcBorders>
              <w:top w:val="single" w:sz="4" w:space="0" w:color="auto"/>
            </w:tcBorders>
          </w:tcPr>
          <w:p w:rsidR="00841E96" w:rsidRPr="00841E96" w:rsidRDefault="00EC2FFA" w:rsidP="00FB65C1">
            <w:pPr>
              <w:rPr>
                <w:rFonts w:ascii="Kievit Offc" w:hAnsi="Kievit Offc" w:cstheme="minorHAnsi"/>
                <w:sz w:val="22"/>
              </w:rPr>
            </w:pPr>
            <w:r w:rsidRPr="00EC2FFA">
              <w:rPr>
                <w:rFonts w:ascii="Kievit Offc" w:hAnsi="Kievit Offc" w:cstheme="minorHAnsi"/>
                <w:sz w:val="22"/>
              </w:rPr>
              <w:t>The Oregon State Engineering Student</w:t>
            </w:r>
          </w:p>
        </w:tc>
        <w:tc>
          <w:tcPr>
            <w:tcW w:w="2598" w:type="dxa"/>
            <w:tcBorders>
              <w:top w:val="single" w:sz="4" w:space="0" w:color="auto"/>
            </w:tcBorders>
          </w:tcPr>
          <w:p w:rsidR="00841E96" w:rsidRPr="00841E96" w:rsidRDefault="00FB65C1" w:rsidP="0096504D">
            <w:pPr>
              <w:rPr>
                <w:rFonts w:ascii="Kievit Offc" w:hAnsi="Kievit Offc" w:cstheme="minorHAnsi"/>
                <w:sz w:val="22"/>
              </w:rPr>
            </w:pPr>
            <w:r>
              <w:rPr>
                <w:rFonts w:ascii="Kievit Offc" w:hAnsi="Kievit Offc" w:cstheme="minorHAnsi"/>
                <w:sz w:val="22"/>
              </w:rPr>
              <w:t>N/A</w:t>
            </w:r>
          </w:p>
        </w:tc>
        <w:tc>
          <w:tcPr>
            <w:tcW w:w="1108" w:type="dxa"/>
            <w:tcBorders>
              <w:top w:val="single" w:sz="4" w:space="0" w:color="auto"/>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F</w:t>
            </w:r>
            <w:r w:rsidR="00EC2FFA">
              <w:rPr>
                <w:rFonts w:ascii="Kievit Offc" w:hAnsi="Kievit Offc" w:cstheme="minorHAnsi"/>
                <w:sz w:val="22"/>
              </w:rPr>
              <w:t>WS</w:t>
            </w:r>
          </w:p>
        </w:tc>
      </w:tr>
      <w:tr w:rsidR="00DA0916" w:rsidTr="001A43C2">
        <w:trPr>
          <w:trHeight w:val="349"/>
        </w:trPr>
        <w:tc>
          <w:tcPr>
            <w:tcW w:w="1293" w:type="dxa"/>
            <w:tcBorders>
              <w:left w:val="nil"/>
            </w:tcBorders>
          </w:tcPr>
          <w:p w:rsidR="00841E96" w:rsidRPr="00841E96" w:rsidRDefault="00EC2FFA" w:rsidP="0096504D">
            <w:pPr>
              <w:rPr>
                <w:rFonts w:ascii="Kievit Offc" w:hAnsi="Kievit Offc" w:cstheme="minorHAnsi"/>
                <w:sz w:val="22"/>
              </w:rPr>
            </w:pPr>
            <w:r>
              <w:rPr>
                <w:rFonts w:ascii="Kievit Offc" w:hAnsi="Kievit Offc" w:cstheme="minorHAnsi"/>
                <w:sz w:val="22"/>
              </w:rPr>
              <w:t>ENGR</w:t>
            </w:r>
            <w:r w:rsidR="00E33888">
              <w:rPr>
                <w:rFonts w:ascii="Kievit Offc" w:hAnsi="Kievit Offc" w:cstheme="minorHAnsi"/>
                <w:sz w:val="22"/>
              </w:rPr>
              <w:t xml:space="preserve"> 102</w:t>
            </w:r>
          </w:p>
        </w:tc>
        <w:tc>
          <w:tcPr>
            <w:tcW w:w="957" w:type="dxa"/>
          </w:tcPr>
          <w:p w:rsidR="00841E96" w:rsidRPr="00841E96" w:rsidRDefault="00E33888" w:rsidP="0096504D">
            <w:pPr>
              <w:rPr>
                <w:rFonts w:ascii="Kievit Offc" w:hAnsi="Kievit Offc" w:cstheme="minorHAnsi"/>
                <w:sz w:val="22"/>
              </w:rPr>
            </w:pPr>
            <w:r>
              <w:rPr>
                <w:rFonts w:ascii="Kievit Offc" w:hAnsi="Kievit Offc" w:cstheme="minorHAnsi"/>
                <w:sz w:val="22"/>
              </w:rPr>
              <w:t>3</w:t>
            </w:r>
          </w:p>
        </w:tc>
        <w:tc>
          <w:tcPr>
            <w:tcW w:w="3612" w:type="dxa"/>
          </w:tcPr>
          <w:p w:rsidR="00841E96" w:rsidRPr="00841E96" w:rsidRDefault="00EC2FFA" w:rsidP="00FB65C1">
            <w:pPr>
              <w:rPr>
                <w:rFonts w:ascii="Kievit Offc" w:hAnsi="Kievit Offc" w:cstheme="minorHAnsi"/>
                <w:sz w:val="22"/>
              </w:rPr>
            </w:pPr>
            <w:r w:rsidRPr="00EC2FFA">
              <w:rPr>
                <w:rFonts w:ascii="Kievit Offc" w:hAnsi="Kievit Offc" w:cstheme="minorHAnsi"/>
                <w:sz w:val="22"/>
              </w:rPr>
              <w:t>Design Engineering and Problem Solving</w:t>
            </w:r>
          </w:p>
        </w:tc>
        <w:tc>
          <w:tcPr>
            <w:tcW w:w="2598" w:type="dxa"/>
          </w:tcPr>
          <w:p w:rsidR="00841E96" w:rsidRPr="00841E96" w:rsidRDefault="00FB65C1" w:rsidP="0096504D">
            <w:pPr>
              <w:rPr>
                <w:rFonts w:ascii="Kievit Offc" w:hAnsi="Kievit Offc" w:cstheme="minorHAnsi"/>
                <w:sz w:val="22"/>
              </w:rPr>
            </w:pPr>
            <w:r>
              <w:rPr>
                <w:rFonts w:ascii="Kievit Offc" w:hAnsi="Kievit Offc" w:cstheme="minorHAnsi"/>
                <w:sz w:val="22"/>
              </w:rPr>
              <w:t>N/A</w:t>
            </w:r>
          </w:p>
        </w:tc>
        <w:tc>
          <w:tcPr>
            <w:tcW w:w="1108" w:type="dxa"/>
            <w:tcBorders>
              <w:right w:val="nil"/>
            </w:tcBorders>
          </w:tcPr>
          <w:p w:rsidR="00841E96" w:rsidRPr="00841E96" w:rsidRDefault="00EC2FFA" w:rsidP="0096504D">
            <w:pPr>
              <w:rPr>
                <w:rFonts w:ascii="Kievit Offc" w:hAnsi="Kievit Offc" w:cstheme="minorHAnsi"/>
                <w:sz w:val="22"/>
              </w:rPr>
            </w:pPr>
            <w:r>
              <w:rPr>
                <w:rFonts w:ascii="Kievit Offc" w:hAnsi="Kievit Offc" w:cstheme="minorHAnsi"/>
                <w:sz w:val="22"/>
              </w:rPr>
              <w:t>F</w:t>
            </w:r>
            <w:r w:rsidR="00F52783">
              <w:rPr>
                <w:rFonts w:ascii="Kievit Offc" w:hAnsi="Kievit Offc" w:cstheme="minorHAnsi"/>
                <w:sz w:val="22"/>
              </w:rPr>
              <w:t>W</w:t>
            </w:r>
            <w:r>
              <w:rPr>
                <w:rFonts w:ascii="Kievit Offc" w:hAnsi="Kievit Offc" w:cstheme="minorHAnsi"/>
                <w:sz w:val="22"/>
              </w:rPr>
              <w:t>S</w:t>
            </w:r>
          </w:p>
        </w:tc>
      </w:tr>
      <w:tr w:rsidR="00F52783" w:rsidTr="001A43C2">
        <w:trPr>
          <w:trHeight w:val="349"/>
        </w:trPr>
        <w:tc>
          <w:tcPr>
            <w:tcW w:w="1293" w:type="dxa"/>
            <w:tcBorders>
              <w:left w:val="nil"/>
            </w:tcBorders>
          </w:tcPr>
          <w:p w:rsidR="00F52783" w:rsidRDefault="00EC2FFA" w:rsidP="0096504D">
            <w:pPr>
              <w:rPr>
                <w:rFonts w:ascii="Kievit Offc" w:hAnsi="Kievit Offc" w:cstheme="minorHAnsi"/>
                <w:sz w:val="22"/>
              </w:rPr>
            </w:pPr>
            <w:r>
              <w:rPr>
                <w:rFonts w:ascii="Kievit Offc" w:hAnsi="Kievit Offc" w:cstheme="minorHAnsi"/>
                <w:sz w:val="22"/>
              </w:rPr>
              <w:t>ENGR</w:t>
            </w:r>
            <w:r w:rsidR="00F52783">
              <w:rPr>
                <w:rFonts w:ascii="Kievit Offc" w:hAnsi="Kievit Offc" w:cstheme="minorHAnsi"/>
                <w:sz w:val="22"/>
              </w:rPr>
              <w:t xml:space="preserve"> 103</w:t>
            </w:r>
          </w:p>
        </w:tc>
        <w:tc>
          <w:tcPr>
            <w:tcW w:w="957" w:type="dxa"/>
          </w:tcPr>
          <w:p w:rsidR="00F52783" w:rsidRDefault="00F52783" w:rsidP="0096504D">
            <w:pPr>
              <w:rPr>
                <w:rFonts w:ascii="Kievit Offc" w:hAnsi="Kievit Offc" w:cstheme="minorHAnsi"/>
                <w:sz w:val="22"/>
              </w:rPr>
            </w:pPr>
            <w:r>
              <w:rPr>
                <w:rFonts w:ascii="Kievit Offc" w:hAnsi="Kievit Offc" w:cstheme="minorHAnsi"/>
                <w:sz w:val="22"/>
              </w:rPr>
              <w:t>3</w:t>
            </w:r>
          </w:p>
        </w:tc>
        <w:tc>
          <w:tcPr>
            <w:tcW w:w="3612" w:type="dxa"/>
          </w:tcPr>
          <w:p w:rsidR="00F52783" w:rsidRDefault="00EC2FFA" w:rsidP="00FB65C1">
            <w:pPr>
              <w:rPr>
                <w:rFonts w:ascii="Kievit Offc" w:hAnsi="Kievit Offc" w:cstheme="minorHAnsi"/>
                <w:sz w:val="22"/>
              </w:rPr>
            </w:pPr>
            <w:r w:rsidRPr="00EC2FFA">
              <w:rPr>
                <w:rFonts w:ascii="Kievit Offc" w:hAnsi="Kievit Offc" w:cstheme="minorHAnsi"/>
                <w:sz w:val="22"/>
              </w:rPr>
              <w:t>Engineering Computation and Algorithmic Thinking</w:t>
            </w:r>
          </w:p>
        </w:tc>
        <w:tc>
          <w:tcPr>
            <w:tcW w:w="2598" w:type="dxa"/>
          </w:tcPr>
          <w:p w:rsidR="00F52783" w:rsidRDefault="00EC2FFA" w:rsidP="0096504D">
            <w:pPr>
              <w:rPr>
                <w:rFonts w:ascii="Kievit Offc" w:hAnsi="Kievit Offc" w:cstheme="minorHAnsi"/>
                <w:sz w:val="22"/>
              </w:rPr>
            </w:pPr>
            <w:r>
              <w:rPr>
                <w:rFonts w:ascii="Kievit Offc" w:hAnsi="Kievit Offc" w:cstheme="minorHAnsi"/>
                <w:sz w:val="22"/>
              </w:rPr>
              <w:t xml:space="preserve">ENGR 102 + MTH 112 </w:t>
            </w:r>
            <w:r w:rsidRPr="00EC2FFA">
              <w:rPr>
                <w:rFonts w:ascii="Kievit Offc" w:hAnsi="Kievit Offc" w:cstheme="minorHAnsi"/>
                <w:sz w:val="16"/>
              </w:rPr>
              <w:t>(co)</w:t>
            </w:r>
          </w:p>
        </w:tc>
        <w:tc>
          <w:tcPr>
            <w:tcW w:w="1108" w:type="dxa"/>
            <w:tcBorders>
              <w:right w:val="nil"/>
            </w:tcBorders>
          </w:tcPr>
          <w:p w:rsidR="00F52783" w:rsidRDefault="00EC2FFA" w:rsidP="0096504D">
            <w:pPr>
              <w:rPr>
                <w:rFonts w:ascii="Kievit Offc" w:hAnsi="Kievit Offc" w:cstheme="minorHAnsi"/>
                <w:sz w:val="22"/>
              </w:rPr>
            </w:pPr>
            <w:r>
              <w:rPr>
                <w:rFonts w:ascii="Kievit Offc" w:hAnsi="Kievit Offc" w:cstheme="minorHAnsi"/>
                <w:sz w:val="22"/>
              </w:rPr>
              <w:t>FW</w:t>
            </w:r>
            <w:r w:rsidR="00F52783">
              <w:rPr>
                <w:rFonts w:ascii="Kievit Offc" w:hAnsi="Kievit Offc" w:cstheme="minorHAnsi"/>
                <w:sz w:val="22"/>
              </w:rPr>
              <w:t>S</w:t>
            </w:r>
          </w:p>
        </w:tc>
      </w:tr>
      <w:tr w:rsidR="00DA0916" w:rsidTr="001A43C2">
        <w:trPr>
          <w:trHeight w:val="349"/>
        </w:trPr>
        <w:tc>
          <w:tcPr>
            <w:tcW w:w="1293" w:type="dxa"/>
            <w:tcBorders>
              <w:left w:val="nil"/>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BEE 221</w:t>
            </w:r>
          </w:p>
        </w:tc>
        <w:tc>
          <w:tcPr>
            <w:tcW w:w="957" w:type="dxa"/>
            <w:tcBorders>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3</w:t>
            </w:r>
          </w:p>
        </w:tc>
        <w:tc>
          <w:tcPr>
            <w:tcW w:w="3612" w:type="dxa"/>
            <w:tcBorders>
              <w:bottom w:val="nil"/>
            </w:tcBorders>
          </w:tcPr>
          <w:p w:rsidR="00841E96" w:rsidRPr="00841E96" w:rsidRDefault="00FB65C1" w:rsidP="00FB65C1">
            <w:pPr>
              <w:rPr>
                <w:rFonts w:ascii="Kievit Offc" w:hAnsi="Kievit Offc" w:cstheme="minorHAnsi"/>
                <w:sz w:val="22"/>
              </w:rPr>
            </w:pPr>
            <w:r>
              <w:rPr>
                <w:rFonts w:ascii="Kievit Offc" w:hAnsi="Kievit Offc" w:cstheme="minorHAnsi"/>
                <w:sz w:val="22"/>
              </w:rPr>
              <w:t>EcoE Fundamentals</w:t>
            </w:r>
          </w:p>
        </w:tc>
        <w:tc>
          <w:tcPr>
            <w:tcW w:w="2598" w:type="dxa"/>
            <w:tcBorders>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BI 211 + MTH 256</w:t>
            </w:r>
          </w:p>
        </w:tc>
        <w:tc>
          <w:tcPr>
            <w:tcW w:w="1108" w:type="dxa"/>
            <w:tcBorders>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W</w:t>
            </w:r>
          </w:p>
        </w:tc>
      </w:tr>
      <w:tr w:rsidR="00DA0916" w:rsidTr="001A43C2">
        <w:trPr>
          <w:trHeight w:val="349"/>
        </w:trPr>
        <w:tc>
          <w:tcPr>
            <w:tcW w:w="1293" w:type="dxa"/>
            <w:tcBorders>
              <w:top w:val="nil"/>
              <w:left w:val="nil"/>
              <w:bottom w:val="nil"/>
              <w:right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BEE 222</w:t>
            </w:r>
          </w:p>
        </w:tc>
        <w:tc>
          <w:tcPr>
            <w:tcW w:w="957" w:type="dxa"/>
            <w:tcBorders>
              <w:top w:val="nil"/>
              <w:left w:val="nil"/>
              <w:bottom w:val="nil"/>
              <w:right w:val="nil"/>
            </w:tcBorders>
          </w:tcPr>
          <w:p w:rsidR="00841E96" w:rsidRPr="00841E96" w:rsidRDefault="004E0A82" w:rsidP="0096504D">
            <w:pPr>
              <w:rPr>
                <w:rFonts w:ascii="Kievit Offc" w:hAnsi="Kievit Offc" w:cstheme="minorHAnsi"/>
                <w:sz w:val="22"/>
              </w:rPr>
            </w:pPr>
            <w:r>
              <w:rPr>
                <w:rFonts w:ascii="Kievit Offc" w:hAnsi="Kievit Offc" w:cstheme="minorHAnsi"/>
                <w:sz w:val="22"/>
              </w:rPr>
              <w:t>2</w:t>
            </w:r>
          </w:p>
        </w:tc>
        <w:tc>
          <w:tcPr>
            <w:tcW w:w="3612" w:type="dxa"/>
            <w:tcBorders>
              <w:top w:val="nil"/>
              <w:left w:val="nil"/>
              <w:bottom w:val="nil"/>
              <w:right w:val="nil"/>
            </w:tcBorders>
          </w:tcPr>
          <w:p w:rsidR="00841E96" w:rsidRPr="00841E96" w:rsidRDefault="00FB65C1" w:rsidP="00FB65C1">
            <w:pPr>
              <w:rPr>
                <w:rFonts w:ascii="Kievit Offc" w:hAnsi="Kievit Offc" w:cstheme="minorHAnsi"/>
                <w:sz w:val="22"/>
              </w:rPr>
            </w:pPr>
            <w:r>
              <w:rPr>
                <w:rFonts w:ascii="Kievit Offc" w:hAnsi="Kievit Offc" w:cstheme="minorHAnsi"/>
                <w:sz w:val="22"/>
              </w:rPr>
              <w:t>EcoE Computation</w:t>
            </w:r>
          </w:p>
        </w:tc>
        <w:tc>
          <w:tcPr>
            <w:tcW w:w="2598" w:type="dxa"/>
            <w:tcBorders>
              <w:top w:val="nil"/>
              <w:left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N/A</w:t>
            </w:r>
          </w:p>
        </w:tc>
        <w:tc>
          <w:tcPr>
            <w:tcW w:w="1108" w:type="dxa"/>
            <w:tcBorders>
              <w:top w:val="nil"/>
              <w:left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S</w:t>
            </w:r>
          </w:p>
        </w:tc>
      </w:tr>
      <w:tr w:rsidR="001A43C2" w:rsidTr="001A43C2">
        <w:trPr>
          <w:trHeight w:val="341"/>
        </w:trPr>
        <w:tc>
          <w:tcPr>
            <w:tcW w:w="1293" w:type="dxa"/>
            <w:tcBorders>
              <w:top w:val="nil"/>
              <w:left w:val="nil"/>
              <w:bottom w:val="nil"/>
              <w:right w:val="nil"/>
            </w:tcBorders>
          </w:tcPr>
          <w:p w:rsidR="001A43C2" w:rsidRDefault="001A43C2" w:rsidP="002E33E9">
            <w:pPr>
              <w:rPr>
                <w:rFonts w:ascii="Kievit Offc" w:hAnsi="Kievit Offc" w:cstheme="minorHAnsi"/>
                <w:sz w:val="22"/>
              </w:rPr>
            </w:pPr>
            <w:r>
              <w:rPr>
                <w:rFonts w:ascii="Kievit Offc" w:hAnsi="Kievit Offc" w:cstheme="minorHAnsi"/>
                <w:sz w:val="22"/>
              </w:rPr>
              <w:t>BEE 270</w:t>
            </w:r>
          </w:p>
        </w:tc>
        <w:tc>
          <w:tcPr>
            <w:tcW w:w="957" w:type="dxa"/>
            <w:tcBorders>
              <w:top w:val="nil"/>
              <w:left w:val="nil"/>
              <w:bottom w:val="nil"/>
              <w:right w:val="nil"/>
            </w:tcBorders>
          </w:tcPr>
          <w:p w:rsidR="001A43C2" w:rsidRDefault="001A43C2" w:rsidP="001A43C2">
            <w:pPr>
              <w:jc w:val="both"/>
              <w:rPr>
                <w:rFonts w:ascii="Kievit Offc" w:hAnsi="Kievit Offc" w:cstheme="minorHAnsi"/>
                <w:sz w:val="22"/>
              </w:rPr>
            </w:pPr>
            <w:r>
              <w:rPr>
                <w:rFonts w:ascii="Kievit Offc" w:hAnsi="Kievit Offc" w:cstheme="minorHAnsi"/>
                <w:sz w:val="22"/>
              </w:rPr>
              <w:t>3</w:t>
            </w:r>
          </w:p>
        </w:tc>
        <w:tc>
          <w:tcPr>
            <w:tcW w:w="3612" w:type="dxa"/>
            <w:tcBorders>
              <w:top w:val="nil"/>
              <w:left w:val="nil"/>
              <w:bottom w:val="nil"/>
              <w:right w:val="nil"/>
            </w:tcBorders>
          </w:tcPr>
          <w:p w:rsidR="001A43C2" w:rsidRDefault="001A43C2" w:rsidP="002E33E9">
            <w:pPr>
              <w:rPr>
                <w:rFonts w:ascii="Kievit Offc" w:hAnsi="Kievit Offc" w:cstheme="minorHAnsi"/>
                <w:sz w:val="22"/>
              </w:rPr>
            </w:pPr>
            <w:r>
              <w:rPr>
                <w:rFonts w:ascii="Kievit Offc" w:hAnsi="Kievit Offc" w:cstheme="minorHAnsi"/>
                <w:sz w:val="22"/>
              </w:rPr>
              <w:t>EcoE Ecology</w:t>
            </w:r>
          </w:p>
        </w:tc>
        <w:tc>
          <w:tcPr>
            <w:tcW w:w="2598" w:type="dxa"/>
            <w:tcBorders>
              <w:top w:val="nil"/>
              <w:left w:val="nil"/>
              <w:bottom w:val="nil"/>
              <w:right w:val="nil"/>
            </w:tcBorders>
          </w:tcPr>
          <w:p w:rsidR="001A43C2" w:rsidRDefault="001A43C2" w:rsidP="002E33E9">
            <w:pPr>
              <w:rPr>
                <w:rFonts w:ascii="Kievit Offc" w:hAnsi="Kievit Offc" w:cstheme="minorHAnsi"/>
                <w:sz w:val="22"/>
              </w:rPr>
            </w:pPr>
            <w:r>
              <w:rPr>
                <w:rFonts w:ascii="Kievit Offc" w:hAnsi="Kievit Offc" w:cstheme="minorHAnsi"/>
                <w:sz w:val="22"/>
              </w:rPr>
              <w:t>N/A</w:t>
            </w:r>
          </w:p>
        </w:tc>
        <w:tc>
          <w:tcPr>
            <w:tcW w:w="1108" w:type="dxa"/>
            <w:tcBorders>
              <w:top w:val="nil"/>
              <w:left w:val="nil"/>
              <w:bottom w:val="nil"/>
              <w:right w:val="nil"/>
            </w:tcBorders>
          </w:tcPr>
          <w:p w:rsidR="001A43C2" w:rsidRDefault="001A43C2" w:rsidP="002E33E9">
            <w:pPr>
              <w:rPr>
                <w:rFonts w:ascii="Kievit Offc" w:hAnsi="Kievit Offc" w:cstheme="minorHAnsi"/>
                <w:sz w:val="22"/>
              </w:rPr>
            </w:pPr>
            <w:r>
              <w:rPr>
                <w:rFonts w:ascii="Kievit Offc" w:hAnsi="Kievit Offc" w:cstheme="minorHAnsi"/>
                <w:sz w:val="22"/>
              </w:rPr>
              <w:t>F</w:t>
            </w:r>
          </w:p>
        </w:tc>
      </w:tr>
      <w:tr w:rsidR="00DA0916" w:rsidTr="001A43C2">
        <w:trPr>
          <w:trHeight w:val="349"/>
        </w:trPr>
        <w:tc>
          <w:tcPr>
            <w:tcW w:w="1293" w:type="dxa"/>
            <w:tcBorders>
              <w:top w:val="nil"/>
              <w:left w:val="nil"/>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BEE 311</w:t>
            </w:r>
          </w:p>
        </w:tc>
        <w:tc>
          <w:tcPr>
            <w:tcW w:w="957" w:type="dxa"/>
            <w:tcBorders>
              <w:top w:val="nil"/>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Ecological Fluid Mechanics</w:t>
            </w:r>
          </w:p>
        </w:tc>
        <w:tc>
          <w:tcPr>
            <w:tcW w:w="2598"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 xml:space="preserve">PH 212 + MTH 254 </w:t>
            </w:r>
            <w:r w:rsidR="007434E6">
              <w:rPr>
                <w:rFonts w:ascii="Kievit Offc" w:hAnsi="Kievit Offc" w:cstheme="minorHAnsi"/>
                <w:sz w:val="22"/>
              </w:rPr>
              <w:t>+ ENGR 211</w:t>
            </w:r>
          </w:p>
        </w:tc>
        <w:tc>
          <w:tcPr>
            <w:tcW w:w="1108" w:type="dxa"/>
            <w:tcBorders>
              <w:top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F</w:t>
            </w:r>
          </w:p>
        </w:tc>
      </w:tr>
      <w:tr w:rsidR="00DA0916" w:rsidTr="001A43C2">
        <w:trPr>
          <w:trHeight w:val="349"/>
        </w:trPr>
        <w:tc>
          <w:tcPr>
            <w:tcW w:w="1293" w:type="dxa"/>
            <w:tcBorders>
              <w:top w:val="nil"/>
              <w:left w:val="nil"/>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BEE 312</w:t>
            </w:r>
          </w:p>
        </w:tc>
        <w:tc>
          <w:tcPr>
            <w:tcW w:w="957" w:type="dxa"/>
            <w:tcBorders>
              <w:top w:val="nil"/>
              <w:bottom w:val="nil"/>
            </w:tcBorders>
          </w:tcPr>
          <w:p w:rsidR="00841E96" w:rsidRPr="00841E96"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Ecohydraulics</w:t>
            </w:r>
          </w:p>
        </w:tc>
        <w:tc>
          <w:tcPr>
            <w:tcW w:w="2598" w:type="dxa"/>
            <w:tcBorders>
              <w:top w:val="nil"/>
              <w:bottom w:val="nil"/>
            </w:tcBorders>
          </w:tcPr>
          <w:p w:rsidR="00841E96" w:rsidRPr="00841E96" w:rsidRDefault="007434E6" w:rsidP="00FA6E24">
            <w:pPr>
              <w:rPr>
                <w:rFonts w:ascii="Kievit Offc" w:hAnsi="Kievit Offc" w:cstheme="minorHAnsi"/>
                <w:sz w:val="22"/>
              </w:rPr>
            </w:pPr>
            <w:r>
              <w:rPr>
                <w:rFonts w:ascii="Kievit Offc" w:hAnsi="Kievit Offc" w:cstheme="minorHAnsi"/>
                <w:sz w:val="22"/>
              </w:rPr>
              <w:t>BEE 311</w:t>
            </w:r>
            <w:r w:rsidR="00FA6E24">
              <w:rPr>
                <w:rFonts w:ascii="Kievit Offc" w:hAnsi="Kievit Offc" w:cstheme="minorHAnsi"/>
                <w:sz w:val="22"/>
              </w:rPr>
              <w:t xml:space="preserve"> </w:t>
            </w:r>
            <w:r w:rsidR="00FA6E24" w:rsidRPr="00FA6E24">
              <w:rPr>
                <w:rFonts w:ascii="Kievit Offc" w:hAnsi="Kievit Offc" w:cstheme="minorHAnsi"/>
                <w:sz w:val="22"/>
              </w:rPr>
              <w:t xml:space="preserve">or CE 311 or CHE 331 </w:t>
            </w:r>
          </w:p>
        </w:tc>
        <w:tc>
          <w:tcPr>
            <w:tcW w:w="1108" w:type="dxa"/>
            <w:tcBorders>
              <w:top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W</w:t>
            </w:r>
          </w:p>
        </w:tc>
      </w:tr>
      <w:tr w:rsidR="00DA0916" w:rsidTr="001A43C2">
        <w:trPr>
          <w:trHeight w:val="349"/>
        </w:trPr>
        <w:tc>
          <w:tcPr>
            <w:tcW w:w="1293" w:type="dxa"/>
            <w:tcBorders>
              <w:top w:val="nil"/>
              <w:left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BEE 313</w:t>
            </w:r>
          </w:p>
        </w:tc>
        <w:tc>
          <w:tcPr>
            <w:tcW w:w="957" w:type="dxa"/>
            <w:tcBorders>
              <w:top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Ecohydrology</w:t>
            </w:r>
          </w:p>
        </w:tc>
        <w:tc>
          <w:tcPr>
            <w:tcW w:w="2598" w:type="dxa"/>
            <w:tcBorders>
              <w:top w:val="nil"/>
              <w:bottom w:val="nil"/>
            </w:tcBorders>
          </w:tcPr>
          <w:p w:rsidR="00841E96" w:rsidRPr="00841E96" w:rsidRDefault="007434E6" w:rsidP="0096504D">
            <w:pPr>
              <w:rPr>
                <w:rFonts w:ascii="Kievit Offc" w:hAnsi="Kievit Offc" w:cstheme="minorHAnsi"/>
                <w:sz w:val="22"/>
              </w:rPr>
            </w:pPr>
            <w:r>
              <w:rPr>
                <w:rFonts w:ascii="Kievit Offc" w:hAnsi="Kievit Offc" w:cstheme="minorHAnsi"/>
                <w:sz w:val="22"/>
              </w:rPr>
              <w:t>BEE 312</w:t>
            </w:r>
          </w:p>
        </w:tc>
        <w:tc>
          <w:tcPr>
            <w:tcW w:w="1108" w:type="dxa"/>
            <w:tcBorders>
              <w:top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S</w:t>
            </w:r>
          </w:p>
        </w:tc>
      </w:tr>
      <w:tr w:rsidR="00DA0916" w:rsidTr="001A43C2">
        <w:trPr>
          <w:trHeight w:val="349"/>
        </w:trPr>
        <w:tc>
          <w:tcPr>
            <w:tcW w:w="1293" w:type="dxa"/>
            <w:tcBorders>
              <w:top w:val="nil"/>
              <w:left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BEE 320</w:t>
            </w:r>
          </w:p>
        </w:tc>
        <w:tc>
          <w:tcPr>
            <w:tcW w:w="957" w:type="dxa"/>
            <w:tcBorders>
              <w:top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Biosystems Analysis and Modeling</w:t>
            </w:r>
          </w:p>
        </w:tc>
        <w:tc>
          <w:tcPr>
            <w:tcW w:w="2598" w:type="dxa"/>
            <w:tcBorders>
              <w:top w:val="nil"/>
              <w:bottom w:val="nil"/>
            </w:tcBorders>
          </w:tcPr>
          <w:p w:rsidR="00841E96" w:rsidRPr="00841E96" w:rsidRDefault="007434E6" w:rsidP="0096504D">
            <w:pPr>
              <w:rPr>
                <w:rFonts w:ascii="Kievit Offc" w:hAnsi="Kievit Offc" w:cstheme="minorHAnsi"/>
                <w:sz w:val="22"/>
              </w:rPr>
            </w:pPr>
            <w:r>
              <w:rPr>
                <w:rFonts w:ascii="Kievit Offc" w:hAnsi="Kievit Offc" w:cstheme="minorHAnsi"/>
                <w:sz w:val="22"/>
              </w:rPr>
              <w:t>BEE 222 + MTH 256</w:t>
            </w:r>
          </w:p>
        </w:tc>
        <w:tc>
          <w:tcPr>
            <w:tcW w:w="1108" w:type="dxa"/>
            <w:tcBorders>
              <w:top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F</w:t>
            </w:r>
          </w:p>
        </w:tc>
      </w:tr>
      <w:tr w:rsidR="00DA0916" w:rsidTr="001A43C2">
        <w:trPr>
          <w:trHeight w:val="349"/>
        </w:trPr>
        <w:tc>
          <w:tcPr>
            <w:tcW w:w="1293" w:type="dxa"/>
            <w:tcBorders>
              <w:top w:val="nil"/>
              <w:left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BEE 322</w:t>
            </w:r>
          </w:p>
        </w:tc>
        <w:tc>
          <w:tcPr>
            <w:tcW w:w="957" w:type="dxa"/>
            <w:tcBorders>
              <w:top w:val="nil"/>
              <w:bottom w:val="nil"/>
            </w:tcBorders>
          </w:tcPr>
          <w:p w:rsidR="00841E96"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Thermodynamics and Transfer Processes</w:t>
            </w:r>
          </w:p>
        </w:tc>
        <w:tc>
          <w:tcPr>
            <w:tcW w:w="2598" w:type="dxa"/>
            <w:tcBorders>
              <w:top w:val="nil"/>
              <w:bottom w:val="nil"/>
            </w:tcBorders>
          </w:tcPr>
          <w:p w:rsidR="00841E96" w:rsidRPr="00841E96" w:rsidRDefault="00FA6E24" w:rsidP="0096504D">
            <w:pPr>
              <w:rPr>
                <w:rFonts w:ascii="Kievit Offc" w:hAnsi="Kievit Offc" w:cstheme="minorHAnsi"/>
                <w:sz w:val="22"/>
              </w:rPr>
            </w:pPr>
            <w:r>
              <w:rPr>
                <w:rFonts w:ascii="Kievit Offc" w:hAnsi="Kievit Offc" w:cstheme="minorHAnsi"/>
                <w:sz w:val="22"/>
              </w:rPr>
              <w:t>BEE 320</w:t>
            </w:r>
          </w:p>
        </w:tc>
        <w:tc>
          <w:tcPr>
            <w:tcW w:w="1108" w:type="dxa"/>
            <w:tcBorders>
              <w:top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W</w:t>
            </w:r>
          </w:p>
        </w:tc>
      </w:tr>
      <w:tr w:rsidR="00DA0916" w:rsidTr="001A43C2">
        <w:trPr>
          <w:trHeight w:val="349"/>
        </w:trPr>
        <w:tc>
          <w:tcPr>
            <w:tcW w:w="1293" w:type="dxa"/>
            <w:tcBorders>
              <w:top w:val="nil"/>
              <w:left w:val="nil"/>
              <w:bottom w:val="nil"/>
              <w:right w:val="nil"/>
            </w:tcBorders>
          </w:tcPr>
          <w:p w:rsidR="00841E96" w:rsidRDefault="00E33888" w:rsidP="0096504D">
            <w:pPr>
              <w:rPr>
                <w:rFonts w:ascii="Kievit Offc" w:hAnsi="Kievit Offc" w:cstheme="minorHAnsi"/>
                <w:sz w:val="22"/>
              </w:rPr>
            </w:pPr>
            <w:r>
              <w:rPr>
                <w:rFonts w:ascii="Kievit Offc" w:hAnsi="Kievit Offc" w:cstheme="minorHAnsi"/>
                <w:sz w:val="22"/>
              </w:rPr>
              <w:t>BEE 361</w:t>
            </w:r>
          </w:p>
        </w:tc>
        <w:tc>
          <w:tcPr>
            <w:tcW w:w="957" w:type="dxa"/>
            <w:tcBorders>
              <w:top w:val="nil"/>
              <w:left w:val="nil"/>
              <w:bottom w:val="nil"/>
              <w:right w:val="nil"/>
            </w:tcBorders>
          </w:tcPr>
          <w:p w:rsidR="00841E96" w:rsidRDefault="00E33888" w:rsidP="0096504D">
            <w:pPr>
              <w:rPr>
                <w:rFonts w:ascii="Kievit Offc" w:hAnsi="Kievit Offc" w:cstheme="minorHAnsi"/>
                <w:sz w:val="22"/>
              </w:rPr>
            </w:pPr>
            <w:r>
              <w:rPr>
                <w:rFonts w:ascii="Kievit Offc" w:hAnsi="Kievit Offc" w:cstheme="minorHAnsi"/>
                <w:sz w:val="22"/>
              </w:rPr>
              <w:t>3</w:t>
            </w:r>
          </w:p>
        </w:tc>
        <w:tc>
          <w:tcPr>
            <w:tcW w:w="3612" w:type="dxa"/>
            <w:tcBorders>
              <w:top w:val="nil"/>
              <w:left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EcoE Laboratory</w:t>
            </w:r>
          </w:p>
        </w:tc>
        <w:tc>
          <w:tcPr>
            <w:tcW w:w="2598" w:type="dxa"/>
            <w:tcBorders>
              <w:top w:val="nil"/>
              <w:left w:val="nil"/>
              <w:bottom w:val="nil"/>
              <w:right w:val="nil"/>
            </w:tcBorders>
          </w:tcPr>
          <w:p w:rsidR="00841E96" w:rsidRPr="00841E96" w:rsidRDefault="007434E6" w:rsidP="0096504D">
            <w:pPr>
              <w:rPr>
                <w:rFonts w:ascii="Kievit Offc" w:hAnsi="Kievit Offc" w:cstheme="minorHAnsi"/>
                <w:sz w:val="22"/>
              </w:rPr>
            </w:pPr>
            <w:r>
              <w:rPr>
                <w:rFonts w:ascii="Kievit Offc" w:hAnsi="Kievit Offc" w:cstheme="minorHAnsi"/>
                <w:sz w:val="22"/>
              </w:rPr>
              <w:t>BEE 312</w:t>
            </w:r>
          </w:p>
        </w:tc>
        <w:tc>
          <w:tcPr>
            <w:tcW w:w="1108" w:type="dxa"/>
            <w:tcBorders>
              <w:top w:val="nil"/>
              <w:left w:val="nil"/>
              <w:bottom w:val="nil"/>
              <w:right w:val="nil"/>
            </w:tcBorders>
          </w:tcPr>
          <w:p w:rsidR="00841E96" w:rsidRPr="00841E96" w:rsidRDefault="00FB65C1" w:rsidP="0096504D">
            <w:pPr>
              <w:rPr>
                <w:rFonts w:ascii="Kievit Offc" w:hAnsi="Kievit Offc" w:cstheme="minorHAnsi"/>
                <w:sz w:val="22"/>
              </w:rPr>
            </w:pPr>
            <w:r>
              <w:rPr>
                <w:rFonts w:ascii="Kievit Offc" w:hAnsi="Kievit Offc" w:cstheme="minorHAnsi"/>
                <w:sz w:val="22"/>
              </w:rPr>
              <w:t>S</w:t>
            </w:r>
          </w:p>
        </w:tc>
      </w:tr>
      <w:tr w:rsidR="001A43C2" w:rsidTr="001A43C2">
        <w:tblPrEx>
          <w:tblBorders>
            <w:insideH w:val="single" w:sz="4" w:space="0" w:color="auto"/>
            <w:insideV w:val="single" w:sz="4" w:space="0" w:color="auto"/>
          </w:tblBorders>
        </w:tblPrEx>
        <w:trPr>
          <w:trHeight w:val="341"/>
        </w:trPr>
        <w:tc>
          <w:tcPr>
            <w:tcW w:w="1293" w:type="dxa"/>
            <w:tcBorders>
              <w:top w:val="nil"/>
              <w:left w:val="nil"/>
              <w:bottom w:val="nil"/>
              <w:right w:val="nil"/>
            </w:tcBorders>
          </w:tcPr>
          <w:p w:rsidR="001A43C2" w:rsidRDefault="001A43C2" w:rsidP="004341D4">
            <w:pPr>
              <w:rPr>
                <w:rFonts w:ascii="Kievit Offc" w:hAnsi="Kievit Offc" w:cstheme="minorHAnsi"/>
                <w:sz w:val="22"/>
              </w:rPr>
            </w:pPr>
            <w:r>
              <w:rPr>
                <w:rFonts w:ascii="Kievit Offc" w:hAnsi="Kievit Offc" w:cstheme="minorHAnsi"/>
                <w:sz w:val="22"/>
              </w:rPr>
              <w:t>BEE 362</w:t>
            </w:r>
          </w:p>
        </w:tc>
        <w:tc>
          <w:tcPr>
            <w:tcW w:w="957" w:type="dxa"/>
            <w:tcBorders>
              <w:top w:val="nil"/>
              <w:left w:val="nil"/>
              <w:bottom w:val="nil"/>
              <w:right w:val="nil"/>
            </w:tcBorders>
          </w:tcPr>
          <w:p w:rsidR="001A43C2" w:rsidRDefault="001A43C2" w:rsidP="004341D4">
            <w:pPr>
              <w:rPr>
                <w:rFonts w:ascii="Kievit Offc" w:hAnsi="Kievit Offc" w:cstheme="minorHAnsi"/>
                <w:sz w:val="22"/>
              </w:rPr>
            </w:pPr>
            <w:r>
              <w:rPr>
                <w:rFonts w:ascii="Kievit Offc" w:hAnsi="Kievit Offc" w:cstheme="minorHAnsi"/>
                <w:sz w:val="22"/>
              </w:rPr>
              <w:t>3</w:t>
            </w:r>
          </w:p>
        </w:tc>
        <w:tc>
          <w:tcPr>
            <w:tcW w:w="3612" w:type="dxa"/>
            <w:tcBorders>
              <w:top w:val="nil"/>
              <w:left w:val="nil"/>
              <w:bottom w:val="nil"/>
              <w:right w:val="nil"/>
            </w:tcBorders>
          </w:tcPr>
          <w:p w:rsidR="001A43C2" w:rsidRDefault="001A43C2" w:rsidP="004341D4">
            <w:pPr>
              <w:rPr>
                <w:rFonts w:ascii="Kievit Offc" w:hAnsi="Kievit Offc" w:cstheme="minorHAnsi"/>
                <w:sz w:val="22"/>
              </w:rPr>
            </w:pPr>
            <w:r>
              <w:rPr>
                <w:rFonts w:ascii="Kievit Offc" w:hAnsi="Kievit Offc" w:cstheme="minorHAnsi"/>
                <w:sz w:val="22"/>
              </w:rPr>
              <w:t>EcoE Microbial Processes</w:t>
            </w:r>
          </w:p>
        </w:tc>
        <w:tc>
          <w:tcPr>
            <w:tcW w:w="2598" w:type="dxa"/>
            <w:tcBorders>
              <w:top w:val="nil"/>
              <w:left w:val="nil"/>
              <w:bottom w:val="nil"/>
              <w:right w:val="nil"/>
            </w:tcBorders>
          </w:tcPr>
          <w:p w:rsidR="001A43C2" w:rsidRDefault="001A43C2" w:rsidP="004341D4">
            <w:pPr>
              <w:rPr>
                <w:rFonts w:ascii="Kievit Offc" w:hAnsi="Kievit Offc" w:cstheme="minorHAnsi"/>
                <w:sz w:val="22"/>
              </w:rPr>
            </w:pPr>
            <w:r>
              <w:rPr>
                <w:rFonts w:ascii="Kievit Offc" w:hAnsi="Kievit Offc" w:cstheme="minorHAnsi"/>
                <w:sz w:val="22"/>
              </w:rPr>
              <w:t>BEE 222</w:t>
            </w:r>
          </w:p>
        </w:tc>
        <w:tc>
          <w:tcPr>
            <w:tcW w:w="1108" w:type="dxa"/>
            <w:tcBorders>
              <w:top w:val="nil"/>
              <w:left w:val="nil"/>
              <w:bottom w:val="nil"/>
              <w:right w:val="nil"/>
            </w:tcBorders>
          </w:tcPr>
          <w:p w:rsidR="001A43C2" w:rsidRDefault="001A43C2" w:rsidP="004341D4">
            <w:pPr>
              <w:rPr>
                <w:rFonts w:ascii="Kievit Offc" w:hAnsi="Kievit Offc" w:cstheme="minorHAnsi"/>
                <w:sz w:val="22"/>
              </w:rPr>
            </w:pPr>
            <w:r>
              <w:rPr>
                <w:rFonts w:ascii="Kievit Offc" w:hAnsi="Kievit Offc" w:cstheme="minorHAnsi"/>
                <w:sz w:val="22"/>
              </w:rPr>
              <w:t>S</w:t>
            </w:r>
          </w:p>
        </w:tc>
      </w:tr>
      <w:tr w:rsidR="007434E6" w:rsidTr="001A43C2">
        <w:trPr>
          <w:trHeight w:val="349"/>
        </w:trPr>
        <w:tc>
          <w:tcPr>
            <w:tcW w:w="1293" w:type="dxa"/>
            <w:tcBorders>
              <w:top w:val="nil"/>
              <w:left w:val="nil"/>
              <w:bottom w:val="nil"/>
            </w:tcBorders>
          </w:tcPr>
          <w:p w:rsidR="00E33888" w:rsidRDefault="00E33888" w:rsidP="0096504D">
            <w:pPr>
              <w:rPr>
                <w:rFonts w:ascii="Kievit Offc" w:hAnsi="Kievit Offc" w:cstheme="minorHAnsi"/>
                <w:sz w:val="22"/>
              </w:rPr>
            </w:pPr>
            <w:r>
              <w:rPr>
                <w:rFonts w:ascii="Kievit Offc" w:hAnsi="Kievit Offc" w:cstheme="minorHAnsi"/>
                <w:sz w:val="22"/>
              </w:rPr>
              <w:t>BEE 468</w:t>
            </w:r>
          </w:p>
        </w:tc>
        <w:tc>
          <w:tcPr>
            <w:tcW w:w="957" w:type="dxa"/>
            <w:tcBorders>
              <w:top w:val="nil"/>
              <w:bottom w:val="nil"/>
            </w:tcBorders>
          </w:tcPr>
          <w:p w:rsidR="00E33888"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bottom w:val="nil"/>
            </w:tcBorders>
          </w:tcPr>
          <w:p w:rsidR="00E33888" w:rsidRPr="00841E96" w:rsidRDefault="00FB65C1" w:rsidP="0096504D">
            <w:pPr>
              <w:rPr>
                <w:rFonts w:ascii="Kievit Offc" w:hAnsi="Kievit Offc" w:cstheme="minorHAnsi"/>
                <w:sz w:val="22"/>
              </w:rPr>
            </w:pPr>
            <w:r>
              <w:rPr>
                <w:rFonts w:ascii="Kievit Offc" w:hAnsi="Kievit Offc" w:cstheme="minorHAnsi"/>
                <w:sz w:val="22"/>
              </w:rPr>
              <w:t>Bioremediation</w:t>
            </w:r>
          </w:p>
        </w:tc>
        <w:tc>
          <w:tcPr>
            <w:tcW w:w="2598" w:type="dxa"/>
            <w:tcBorders>
              <w:top w:val="nil"/>
              <w:bottom w:val="nil"/>
            </w:tcBorders>
          </w:tcPr>
          <w:p w:rsidR="00E33888" w:rsidRPr="00841E96" w:rsidRDefault="007434E6" w:rsidP="0096504D">
            <w:pPr>
              <w:rPr>
                <w:rFonts w:ascii="Kievit Offc" w:hAnsi="Kievit Offc" w:cstheme="minorHAnsi"/>
                <w:sz w:val="22"/>
              </w:rPr>
            </w:pPr>
            <w:r>
              <w:rPr>
                <w:rFonts w:ascii="Kievit Offc" w:hAnsi="Kievit Offc" w:cstheme="minorHAnsi"/>
                <w:sz w:val="22"/>
              </w:rPr>
              <w:t>BEE 221</w:t>
            </w:r>
            <w:r w:rsidR="00FA6E24">
              <w:rPr>
                <w:rFonts w:ascii="Kievit Offc" w:hAnsi="Kievit Offc" w:cstheme="minorHAnsi"/>
                <w:sz w:val="22"/>
              </w:rPr>
              <w:t xml:space="preserve"> </w:t>
            </w:r>
            <w:r w:rsidR="00FA6E24" w:rsidRPr="00FA6E24">
              <w:rPr>
                <w:rFonts w:ascii="Kievit Offc" w:hAnsi="Kievit Offc" w:cstheme="minorHAnsi"/>
                <w:sz w:val="22"/>
              </w:rPr>
              <w:t>or ENVE 322</w:t>
            </w:r>
          </w:p>
        </w:tc>
        <w:tc>
          <w:tcPr>
            <w:tcW w:w="1108" w:type="dxa"/>
            <w:tcBorders>
              <w:top w:val="nil"/>
              <w:bottom w:val="nil"/>
              <w:right w:val="nil"/>
            </w:tcBorders>
          </w:tcPr>
          <w:p w:rsidR="00E33888" w:rsidRPr="00841E96" w:rsidRDefault="00FB65C1" w:rsidP="0096504D">
            <w:pPr>
              <w:rPr>
                <w:rFonts w:ascii="Kievit Offc" w:hAnsi="Kievit Offc" w:cstheme="minorHAnsi"/>
                <w:sz w:val="22"/>
              </w:rPr>
            </w:pPr>
            <w:r>
              <w:rPr>
                <w:rFonts w:ascii="Kievit Offc" w:hAnsi="Kievit Offc" w:cstheme="minorHAnsi"/>
                <w:sz w:val="22"/>
              </w:rPr>
              <w:t>W</w:t>
            </w:r>
          </w:p>
        </w:tc>
      </w:tr>
      <w:tr w:rsidR="007434E6" w:rsidTr="001A43C2">
        <w:trPr>
          <w:trHeight w:val="349"/>
        </w:trPr>
        <w:tc>
          <w:tcPr>
            <w:tcW w:w="1293" w:type="dxa"/>
            <w:tcBorders>
              <w:top w:val="nil"/>
              <w:left w:val="nil"/>
            </w:tcBorders>
          </w:tcPr>
          <w:p w:rsidR="00E33888" w:rsidRDefault="00F52783" w:rsidP="0096504D">
            <w:pPr>
              <w:rPr>
                <w:rFonts w:ascii="Kievit Offc" w:hAnsi="Kievit Offc" w:cstheme="minorHAnsi"/>
                <w:sz w:val="22"/>
              </w:rPr>
            </w:pPr>
            <w:r>
              <w:rPr>
                <w:rFonts w:ascii="Kievit Offc" w:hAnsi="Kievit Offc" w:cstheme="minorHAnsi"/>
                <w:sz w:val="22"/>
              </w:rPr>
              <w:t>BEE 481</w:t>
            </w:r>
          </w:p>
        </w:tc>
        <w:tc>
          <w:tcPr>
            <w:tcW w:w="957" w:type="dxa"/>
            <w:tcBorders>
              <w:top w:val="nil"/>
            </w:tcBorders>
          </w:tcPr>
          <w:p w:rsidR="00E33888" w:rsidRDefault="00E33888" w:rsidP="0096504D">
            <w:pPr>
              <w:rPr>
                <w:rFonts w:ascii="Kievit Offc" w:hAnsi="Kievit Offc" w:cstheme="minorHAnsi"/>
                <w:sz w:val="22"/>
              </w:rPr>
            </w:pPr>
            <w:r>
              <w:rPr>
                <w:rFonts w:ascii="Kievit Offc" w:hAnsi="Kievit Offc" w:cstheme="minorHAnsi"/>
                <w:sz w:val="22"/>
              </w:rPr>
              <w:t>4</w:t>
            </w:r>
          </w:p>
        </w:tc>
        <w:tc>
          <w:tcPr>
            <w:tcW w:w="3612" w:type="dxa"/>
            <w:tcBorders>
              <w:top w:val="nil"/>
            </w:tcBorders>
          </w:tcPr>
          <w:p w:rsidR="00E33888" w:rsidRPr="00841E96" w:rsidRDefault="00FB65C1" w:rsidP="0096504D">
            <w:pPr>
              <w:rPr>
                <w:rFonts w:ascii="Kievit Offc" w:hAnsi="Kievit Offc" w:cstheme="minorHAnsi"/>
                <w:sz w:val="22"/>
              </w:rPr>
            </w:pPr>
            <w:r>
              <w:rPr>
                <w:rFonts w:ascii="Kievit Offc" w:hAnsi="Kievit Offc" w:cstheme="minorHAnsi"/>
                <w:sz w:val="22"/>
              </w:rPr>
              <w:t>EcoE Design I (WIC)</w:t>
            </w:r>
          </w:p>
        </w:tc>
        <w:tc>
          <w:tcPr>
            <w:tcW w:w="2598" w:type="dxa"/>
            <w:tcBorders>
              <w:top w:val="nil"/>
            </w:tcBorders>
          </w:tcPr>
          <w:p w:rsidR="00E33888" w:rsidRPr="00841E96" w:rsidRDefault="00FA6E24" w:rsidP="001A43C2">
            <w:pPr>
              <w:rPr>
                <w:rFonts w:ascii="Kievit Offc" w:hAnsi="Kievit Offc" w:cstheme="minorHAnsi"/>
                <w:sz w:val="22"/>
              </w:rPr>
            </w:pPr>
            <w:r>
              <w:rPr>
                <w:rFonts w:ascii="Kievit Offc" w:hAnsi="Kievit Offc" w:cstheme="minorHAnsi"/>
                <w:sz w:val="22"/>
              </w:rPr>
              <w:t xml:space="preserve">BEE </w:t>
            </w:r>
            <w:r w:rsidR="001A43C2">
              <w:rPr>
                <w:rFonts w:ascii="Kievit Offc" w:hAnsi="Kievit Offc" w:cstheme="minorHAnsi"/>
                <w:sz w:val="22"/>
              </w:rPr>
              <w:t>3</w:t>
            </w:r>
            <w:r>
              <w:rPr>
                <w:rFonts w:ascii="Kievit Offc" w:hAnsi="Kievit Offc" w:cstheme="minorHAnsi"/>
                <w:sz w:val="22"/>
              </w:rPr>
              <w:t>22</w:t>
            </w:r>
          </w:p>
        </w:tc>
        <w:tc>
          <w:tcPr>
            <w:tcW w:w="1108" w:type="dxa"/>
            <w:tcBorders>
              <w:top w:val="nil"/>
              <w:right w:val="nil"/>
            </w:tcBorders>
          </w:tcPr>
          <w:p w:rsidR="00E33888" w:rsidRPr="00841E96" w:rsidRDefault="00FB65C1" w:rsidP="0096504D">
            <w:pPr>
              <w:rPr>
                <w:rFonts w:ascii="Kievit Offc" w:hAnsi="Kievit Offc" w:cstheme="minorHAnsi"/>
                <w:sz w:val="22"/>
              </w:rPr>
            </w:pPr>
            <w:r>
              <w:rPr>
                <w:rFonts w:ascii="Kievit Offc" w:hAnsi="Kievit Offc" w:cstheme="minorHAnsi"/>
                <w:sz w:val="22"/>
              </w:rPr>
              <w:t>F</w:t>
            </w:r>
          </w:p>
        </w:tc>
      </w:tr>
      <w:tr w:rsidR="007434E6" w:rsidTr="001A43C2">
        <w:trPr>
          <w:trHeight w:val="349"/>
        </w:trPr>
        <w:tc>
          <w:tcPr>
            <w:tcW w:w="1293" w:type="dxa"/>
            <w:tcBorders>
              <w:left w:val="nil"/>
            </w:tcBorders>
          </w:tcPr>
          <w:p w:rsidR="00E33888" w:rsidRDefault="00F52783" w:rsidP="0096504D">
            <w:pPr>
              <w:rPr>
                <w:rFonts w:ascii="Kievit Offc" w:hAnsi="Kievit Offc" w:cstheme="minorHAnsi"/>
                <w:sz w:val="22"/>
              </w:rPr>
            </w:pPr>
            <w:r>
              <w:rPr>
                <w:rFonts w:ascii="Kievit Offc" w:hAnsi="Kievit Offc" w:cstheme="minorHAnsi"/>
                <w:sz w:val="22"/>
              </w:rPr>
              <w:t>BEE 482</w:t>
            </w:r>
          </w:p>
        </w:tc>
        <w:tc>
          <w:tcPr>
            <w:tcW w:w="957" w:type="dxa"/>
          </w:tcPr>
          <w:p w:rsidR="00E33888" w:rsidRDefault="00F52783" w:rsidP="0096504D">
            <w:pPr>
              <w:rPr>
                <w:rFonts w:ascii="Kievit Offc" w:hAnsi="Kievit Offc" w:cstheme="minorHAnsi"/>
                <w:sz w:val="22"/>
              </w:rPr>
            </w:pPr>
            <w:r>
              <w:rPr>
                <w:rFonts w:ascii="Kievit Offc" w:hAnsi="Kievit Offc" w:cstheme="minorHAnsi"/>
                <w:sz w:val="22"/>
              </w:rPr>
              <w:t>3</w:t>
            </w:r>
          </w:p>
        </w:tc>
        <w:tc>
          <w:tcPr>
            <w:tcW w:w="3612" w:type="dxa"/>
          </w:tcPr>
          <w:p w:rsidR="00E33888" w:rsidRPr="00841E96" w:rsidRDefault="00FB65C1" w:rsidP="0096504D">
            <w:pPr>
              <w:rPr>
                <w:rFonts w:ascii="Kievit Offc" w:hAnsi="Kievit Offc" w:cstheme="minorHAnsi"/>
                <w:sz w:val="22"/>
              </w:rPr>
            </w:pPr>
            <w:r>
              <w:rPr>
                <w:rFonts w:ascii="Kievit Offc" w:hAnsi="Kievit Offc" w:cstheme="minorHAnsi"/>
                <w:sz w:val="22"/>
              </w:rPr>
              <w:t>EcoE Design II (WIC)</w:t>
            </w:r>
          </w:p>
        </w:tc>
        <w:tc>
          <w:tcPr>
            <w:tcW w:w="2598" w:type="dxa"/>
          </w:tcPr>
          <w:p w:rsidR="00E33888" w:rsidRPr="00841E96" w:rsidRDefault="007434E6" w:rsidP="00F52783">
            <w:pPr>
              <w:rPr>
                <w:rFonts w:ascii="Kievit Offc" w:hAnsi="Kievit Offc" w:cstheme="minorHAnsi"/>
                <w:sz w:val="22"/>
              </w:rPr>
            </w:pPr>
            <w:r>
              <w:rPr>
                <w:rFonts w:ascii="Kievit Offc" w:hAnsi="Kievit Offc" w:cstheme="minorHAnsi"/>
                <w:sz w:val="22"/>
              </w:rPr>
              <w:t>BEE 4</w:t>
            </w:r>
            <w:r w:rsidR="00F52783">
              <w:rPr>
                <w:rFonts w:ascii="Kievit Offc" w:hAnsi="Kievit Offc" w:cstheme="minorHAnsi"/>
                <w:sz w:val="22"/>
              </w:rPr>
              <w:t>81</w:t>
            </w:r>
            <w:r w:rsidR="00FA6E24">
              <w:rPr>
                <w:rFonts w:ascii="Kievit Offc" w:hAnsi="Kievit Offc" w:cstheme="minorHAnsi"/>
                <w:sz w:val="22"/>
              </w:rPr>
              <w:t xml:space="preserve"> (in same AY)</w:t>
            </w:r>
          </w:p>
        </w:tc>
        <w:tc>
          <w:tcPr>
            <w:tcW w:w="1108" w:type="dxa"/>
            <w:tcBorders>
              <w:right w:val="nil"/>
            </w:tcBorders>
          </w:tcPr>
          <w:p w:rsidR="00E33888" w:rsidRPr="00841E96" w:rsidRDefault="00FB65C1" w:rsidP="0096504D">
            <w:pPr>
              <w:rPr>
                <w:rFonts w:ascii="Kievit Offc" w:hAnsi="Kievit Offc" w:cstheme="minorHAnsi"/>
                <w:sz w:val="22"/>
              </w:rPr>
            </w:pPr>
            <w:r>
              <w:rPr>
                <w:rFonts w:ascii="Kievit Offc" w:hAnsi="Kievit Offc" w:cstheme="minorHAnsi"/>
                <w:sz w:val="22"/>
              </w:rPr>
              <w:t>W</w:t>
            </w:r>
          </w:p>
        </w:tc>
      </w:tr>
      <w:tr w:rsidR="00F52783" w:rsidTr="001A43C2">
        <w:trPr>
          <w:trHeight w:val="349"/>
        </w:trPr>
        <w:tc>
          <w:tcPr>
            <w:tcW w:w="1293" w:type="dxa"/>
            <w:tcBorders>
              <w:left w:val="nil"/>
            </w:tcBorders>
          </w:tcPr>
          <w:p w:rsidR="00F52783" w:rsidRDefault="00F52783" w:rsidP="0096504D">
            <w:pPr>
              <w:rPr>
                <w:rFonts w:ascii="Kievit Offc" w:hAnsi="Kievit Offc" w:cstheme="minorHAnsi"/>
                <w:sz w:val="22"/>
              </w:rPr>
            </w:pPr>
            <w:r>
              <w:rPr>
                <w:rFonts w:ascii="Kievit Offc" w:hAnsi="Kievit Offc" w:cstheme="minorHAnsi"/>
                <w:sz w:val="22"/>
              </w:rPr>
              <w:t>BEE 483</w:t>
            </w:r>
          </w:p>
        </w:tc>
        <w:tc>
          <w:tcPr>
            <w:tcW w:w="957" w:type="dxa"/>
          </w:tcPr>
          <w:p w:rsidR="00F52783" w:rsidRDefault="00F52783" w:rsidP="0096504D">
            <w:pPr>
              <w:rPr>
                <w:rFonts w:ascii="Kievit Offc" w:hAnsi="Kievit Offc" w:cstheme="minorHAnsi"/>
                <w:sz w:val="22"/>
              </w:rPr>
            </w:pPr>
            <w:r>
              <w:rPr>
                <w:rFonts w:ascii="Kievit Offc" w:hAnsi="Kievit Offc" w:cstheme="minorHAnsi"/>
                <w:sz w:val="22"/>
              </w:rPr>
              <w:t>2</w:t>
            </w:r>
          </w:p>
        </w:tc>
        <w:tc>
          <w:tcPr>
            <w:tcW w:w="3612" w:type="dxa"/>
          </w:tcPr>
          <w:p w:rsidR="00F52783" w:rsidRDefault="00F52783" w:rsidP="0096504D">
            <w:pPr>
              <w:rPr>
                <w:rFonts w:ascii="Kievit Offc" w:hAnsi="Kievit Offc" w:cstheme="minorHAnsi"/>
                <w:sz w:val="22"/>
              </w:rPr>
            </w:pPr>
            <w:r>
              <w:rPr>
                <w:rFonts w:ascii="Kievit Offc" w:hAnsi="Kievit Offc" w:cstheme="minorHAnsi"/>
                <w:sz w:val="22"/>
              </w:rPr>
              <w:t>EcoE Design III (WIC)</w:t>
            </w:r>
          </w:p>
        </w:tc>
        <w:tc>
          <w:tcPr>
            <w:tcW w:w="2598" w:type="dxa"/>
          </w:tcPr>
          <w:p w:rsidR="00F52783" w:rsidRDefault="001A43C2" w:rsidP="001A43C2">
            <w:pPr>
              <w:rPr>
                <w:rFonts w:ascii="Kievit Offc" w:hAnsi="Kievit Offc" w:cstheme="minorHAnsi"/>
                <w:sz w:val="22"/>
              </w:rPr>
            </w:pPr>
            <w:r>
              <w:rPr>
                <w:rFonts w:ascii="Kievit Offc" w:hAnsi="Kievit Offc" w:cstheme="minorHAnsi"/>
                <w:sz w:val="22"/>
              </w:rPr>
              <w:t xml:space="preserve">BEE </w:t>
            </w:r>
            <w:r w:rsidR="00F52783">
              <w:rPr>
                <w:rFonts w:ascii="Kievit Offc" w:hAnsi="Kievit Offc" w:cstheme="minorHAnsi"/>
                <w:sz w:val="22"/>
              </w:rPr>
              <w:t>482 (in same AY)</w:t>
            </w:r>
          </w:p>
        </w:tc>
        <w:tc>
          <w:tcPr>
            <w:tcW w:w="1108" w:type="dxa"/>
            <w:tcBorders>
              <w:right w:val="nil"/>
            </w:tcBorders>
          </w:tcPr>
          <w:p w:rsidR="00F52783" w:rsidRDefault="001A43C2" w:rsidP="0096504D">
            <w:pPr>
              <w:rPr>
                <w:rFonts w:ascii="Kievit Offc" w:hAnsi="Kievit Offc" w:cstheme="minorHAnsi"/>
                <w:sz w:val="22"/>
              </w:rPr>
            </w:pPr>
            <w:r>
              <w:rPr>
                <w:rFonts w:ascii="Kievit Offc" w:hAnsi="Kievit Offc" w:cstheme="minorHAnsi"/>
                <w:sz w:val="22"/>
              </w:rPr>
              <w:t>S</w:t>
            </w:r>
          </w:p>
        </w:tc>
      </w:tr>
      <w:tr w:rsidR="007434E6" w:rsidTr="001A43C2">
        <w:trPr>
          <w:trHeight w:val="349"/>
        </w:trPr>
        <w:tc>
          <w:tcPr>
            <w:tcW w:w="1293" w:type="dxa"/>
            <w:tcBorders>
              <w:left w:val="nil"/>
            </w:tcBorders>
          </w:tcPr>
          <w:p w:rsidR="00FB65C1" w:rsidRDefault="00FA6E24" w:rsidP="0096504D">
            <w:pPr>
              <w:rPr>
                <w:rFonts w:ascii="Kievit Offc" w:hAnsi="Kievit Offc" w:cstheme="minorHAnsi"/>
                <w:sz w:val="22"/>
              </w:rPr>
            </w:pPr>
            <w:r>
              <w:rPr>
                <w:rFonts w:ascii="Kievit Offc" w:hAnsi="Kievit Offc" w:cstheme="minorHAnsi"/>
                <w:sz w:val="22"/>
              </w:rPr>
              <w:t>ENGR 211</w:t>
            </w:r>
          </w:p>
        </w:tc>
        <w:tc>
          <w:tcPr>
            <w:tcW w:w="957" w:type="dxa"/>
          </w:tcPr>
          <w:p w:rsidR="00FB65C1" w:rsidRDefault="00FA6E24" w:rsidP="0096504D">
            <w:pPr>
              <w:rPr>
                <w:rFonts w:ascii="Kievit Offc" w:hAnsi="Kievit Offc" w:cstheme="minorHAnsi"/>
                <w:sz w:val="22"/>
              </w:rPr>
            </w:pPr>
            <w:r>
              <w:rPr>
                <w:rFonts w:ascii="Kievit Offc" w:hAnsi="Kievit Offc" w:cstheme="minorHAnsi"/>
                <w:sz w:val="22"/>
              </w:rPr>
              <w:t>3</w:t>
            </w:r>
          </w:p>
        </w:tc>
        <w:tc>
          <w:tcPr>
            <w:tcW w:w="3612" w:type="dxa"/>
          </w:tcPr>
          <w:p w:rsidR="00FB65C1" w:rsidRDefault="00FA6E24" w:rsidP="0096504D">
            <w:pPr>
              <w:rPr>
                <w:rFonts w:ascii="Kievit Offc" w:hAnsi="Kievit Offc" w:cstheme="minorHAnsi"/>
                <w:sz w:val="22"/>
              </w:rPr>
            </w:pPr>
            <w:r>
              <w:rPr>
                <w:rFonts w:ascii="Kievit Offc" w:hAnsi="Kievit Offc" w:cstheme="minorHAnsi"/>
                <w:sz w:val="22"/>
              </w:rPr>
              <w:t>Statics</w:t>
            </w:r>
          </w:p>
        </w:tc>
        <w:tc>
          <w:tcPr>
            <w:tcW w:w="2598" w:type="dxa"/>
          </w:tcPr>
          <w:p w:rsidR="00FB65C1" w:rsidRPr="00841E96" w:rsidRDefault="00FA6E24" w:rsidP="0096504D">
            <w:pPr>
              <w:rPr>
                <w:rFonts w:ascii="Kievit Offc" w:hAnsi="Kievit Offc" w:cstheme="minorHAnsi"/>
                <w:sz w:val="22"/>
              </w:rPr>
            </w:pPr>
            <w:r>
              <w:rPr>
                <w:rFonts w:ascii="Kievit Offc" w:hAnsi="Kievit Offc" w:cstheme="minorHAnsi"/>
                <w:sz w:val="22"/>
              </w:rPr>
              <w:t>MTH 252</w:t>
            </w:r>
          </w:p>
        </w:tc>
        <w:tc>
          <w:tcPr>
            <w:tcW w:w="1108" w:type="dxa"/>
            <w:tcBorders>
              <w:right w:val="nil"/>
            </w:tcBorders>
          </w:tcPr>
          <w:p w:rsidR="00FB65C1" w:rsidRDefault="00FA6E24" w:rsidP="0096504D">
            <w:pPr>
              <w:rPr>
                <w:rFonts w:ascii="Kievit Offc" w:hAnsi="Kievit Offc" w:cstheme="minorHAnsi"/>
                <w:sz w:val="22"/>
              </w:rPr>
            </w:pPr>
            <w:r>
              <w:rPr>
                <w:rFonts w:ascii="Kievit Offc" w:hAnsi="Kievit Offc" w:cstheme="minorHAnsi"/>
                <w:sz w:val="22"/>
              </w:rPr>
              <w:t>FWS(Su)</w:t>
            </w:r>
          </w:p>
        </w:tc>
      </w:tr>
      <w:tr w:rsidR="00FA6E24" w:rsidTr="001A43C2">
        <w:trPr>
          <w:trHeight w:val="349"/>
        </w:trPr>
        <w:tc>
          <w:tcPr>
            <w:tcW w:w="1293" w:type="dxa"/>
            <w:tcBorders>
              <w:left w:val="nil"/>
            </w:tcBorders>
          </w:tcPr>
          <w:p w:rsidR="00FA6E24" w:rsidRDefault="00FA6E24" w:rsidP="00FA6E24">
            <w:pPr>
              <w:rPr>
                <w:rFonts w:ascii="Kievit Offc" w:hAnsi="Kievit Offc" w:cstheme="minorHAnsi"/>
                <w:sz w:val="22"/>
              </w:rPr>
            </w:pPr>
            <w:r>
              <w:rPr>
                <w:rFonts w:ascii="Kievit Offc" w:hAnsi="Kievit Offc" w:cstheme="minorHAnsi"/>
                <w:sz w:val="22"/>
              </w:rPr>
              <w:t>ENGR 213</w:t>
            </w:r>
          </w:p>
        </w:tc>
        <w:tc>
          <w:tcPr>
            <w:tcW w:w="957" w:type="dxa"/>
          </w:tcPr>
          <w:p w:rsidR="00FA6E24" w:rsidRDefault="00FA6E24" w:rsidP="00FA6E24">
            <w:pPr>
              <w:rPr>
                <w:rFonts w:ascii="Kievit Offc" w:hAnsi="Kievit Offc" w:cstheme="minorHAnsi"/>
                <w:sz w:val="22"/>
              </w:rPr>
            </w:pPr>
            <w:r>
              <w:rPr>
                <w:rFonts w:ascii="Kievit Offc" w:hAnsi="Kievit Offc" w:cstheme="minorHAnsi"/>
                <w:sz w:val="22"/>
              </w:rPr>
              <w:t>3</w:t>
            </w:r>
          </w:p>
        </w:tc>
        <w:tc>
          <w:tcPr>
            <w:tcW w:w="3612" w:type="dxa"/>
          </w:tcPr>
          <w:p w:rsidR="00FA6E24" w:rsidRPr="00841E96" w:rsidRDefault="00FA6E24" w:rsidP="00FA6E24">
            <w:pPr>
              <w:rPr>
                <w:rFonts w:ascii="Kievit Offc" w:hAnsi="Kievit Offc" w:cstheme="minorHAnsi"/>
                <w:sz w:val="22"/>
              </w:rPr>
            </w:pPr>
            <w:r>
              <w:rPr>
                <w:rFonts w:ascii="Kievit Offc" w:hAnsi="Kievit Offc" w:cstheme="minorHAnsi"/>
                <w:sz w:val="22"/>
              </w:rPr>
              <w:t>Strength of Materials</w:t>
            </w:r>
          </w:p>
        </w:tc>
        <w:tc>
          <w:tcPr>
            <w:tcW w:w="2598" w:type="dxa"/>
          </w:tcPr>
          <w:p w:rsidR="00FA6E24" w:rsidRPr="00841E96" w:rsidRDefault="00FA6E24" w:rsidP="00FA6E24">
            <w:pPr>
              <w:rPr>
                <w:rFonts w:ascii="Kievit Offc" w:hAnsi="Kievit Offc" w:cstheme="minorHAnsi"/>
                <w:sz w:val="22"/>
              </w:rPr>
            </w:pPr>
            <w:r>
              <w:rPr>
                <w:rFonts w:ascii="Kievit Offc" w:hAnsi="Kievit Offc" w:cstheme="minorHAnsi"/>
                <w:sz w:val="22"/>
              </w:rPr>
              <w:t>ENGR 211</w:t>
            </w:r>
          </w:p>
        </w:tc>
        <w:tc>
          <w:tcPr>
            <w:tcW w:w="1108" w:type="dxa"/>
            <w:tcBorders>
              <w:right w:val="nil"/>
            </w:tcBorders>
          </w:tcPr>
          <w:p w:rsidR="00FA6E24" w:rsidRDefault="00FA6E24" w:rsidP="00FA6E24">
            <w:pPr>
              <w:rPr>
                <w:rFonts w:ascii="Kievit Offc" w:hAnsi="Kievit Offc" w:cstheme="minorHAnsi"/>
                <w:sz w:val="22"/>
              </w:rPr>
            </w:pPr>
            <w:r>
              <w:rPr>
                <w:rFonts w:ascii="Kievit Offc" w:hAnsi="Kievit Offc" w:cstheme="minorHAnsi"/>
                <w:sz w:val="22"/>
              </w:rPr>
              <w:t>FWS(Su)</w:t>
            </w:r>
          </w:p>
        </w:tc>
      </w:tr>
    </w:tbl>
    <w:p w:rsidR="00FA6E24" w:rsidRDefault="00FA6E24" w:rsidP="00826B0C">
      <w:pPr>
        <w:spacing w:after="120"/>
        <w:rPr>
          <w:rFonts w:ascii="Kievit Offc" w:hAnsi="Kievit Offc" w:cstheme="minorHAnsi"/>
          <w:b/>
        </w:rPr>
      </w:pPr>
      <w:r>
        <w:rPr>
          <w:rFonts w:ascii="Kievit Offc" w:hAnsi="Kievit Offc" w:cstheme="minorHAnsi"/>
          <w:b/>
        </w:rPr>
        <w:t>Professional Skills</w:t>
      </w:r>
      <w:r w:rsidR="001C0A0A">
        <w:rPr>
          <w:rFonts w:ascii="Kievit Offc" w:hAnsi="Kievit Offc" w:cstheme="minorHAnsi"/>
          <w:b/>
        </w:rPr>
        <w:t xml:space="preserve"> (</w:t>
      </w:r>
      <w:r w:rsidR="004E0A82">
        <w:rPr>
          <w:rFonts w:ascii="Kievit Offc" w:hAnsi="Kievit Offc" w:cstheme="minorHAnsi"/>
          <w:b/>
        </w:rPr>
        <w:t>20</w:t>
      </w:r>
      <w:r w:rsidR="00AC5CB6">
        <w:rPr>
          <w:rFonts w:ascii="Kievit Offc" w:hAnsi="Kievit Offc" w:cstheme="minorHAnsi"/>
          <w:b/>
        </w:rPr>
        <w:t xml:space="preserve"> credits)</w:t>
      </w:r>
    </w:p>
    <w:tbl>
      <w:tblPr>
        <w:tblStyle w:val="TableGrid"/>
        <w:tblW w:w="9396" w:type="dxa"/>
        <w:tblBorders>
          <w:insideH w:val="none" w:sz="0" w:space="0" w:color="auto"/>
          <w:insideV w:val="none" w:sz="0" w:space="0" w:color="auto"/>
        </w:tblBorders>
        <w:tblLook w:val="04A0" w:firstRow="1" w:lastRow="0" w:firstColumn="1" w:lastColumn="0" w:noHBand="0" w:noVBand="1"/>
      </w:tblPr>
      <w:tblGrid>
        <w:gridCol w:w="1870"/>
        <w:gridCol w:w="1051"/>
        <w:gridCol w:w="3149"/>
        <w:gridCol w:w="2218"/>
        <w:gridCol w:w="1108"/>
      </w:tblGrid>
      <w:tr w:rsidR="00FA6E24" w:rsidTr="002F0CD5">
        <w:trPr>
          <w:trHeight w:val="349"/>
        </w:trPr>
        <w:tc>
          <w:tcPr>
            <w:tcW w:w="1870" w:type="dxa"/>
            <w:tcBorders>
              <w:top w:val="single" w:sz="4" w:space="0" w:color="auto"/>
              <w:left w:val="nil"/>
              <w:bottom w:val="single" w:sz="4" w:space="0" w:color="auto"/>
            </w:tcBorders>
          </w:tcPr>
          <w:p w:rsidR="00FA6E24" w:rsidRPr="00841E96" w:rsidRDefault="00FA6E24" w:rsidP="0096504D">
            <w:pPr>
              <w:rPr>
                <w:rFonts w:ascii="Kievit Offc" w:hAnsi="Kievit Offc" w:cstheme="minorHAnsi"/>
                <w:b/>
                <w:sz w:val="22"/>
              </w:rPr>
            </w:pPr>
            <w:r w:rsidRPr="00841E96">
              <w:rPr>
                <w:rFonts w:ascii="Kievit Offc" w:hAnsi="Kievit Offc" w:cstheme="minorHAnsi"/>
                <w:b/>
                <w:sz w:val="22"/>
              </w:rPr>
              <w:t>Course #</w:t>
            </w:r>
          </w:p>
        </w:tc>
        <w:tc>
          <w:tcPr>
            <w:tcW w:w="1051" w:type="dxa"/>
            <w:tcBorders>
              <w:top w:val="single" w:sz="4" w:space="0" w:color="auto"/>
              <w:bottom w:val="single" w:sz="4" w:space="0" w:color="auto"/>
            </w:tcBorders>
          </w:tcPr>
          <w:p w:rsidR="00FA6E24" w:rsidRPr="00841E96" w:rsidRDefault="00FA6E24" w:rsidP="0096504D">
            <w:pPr>
              <w:rPr>
                <w:rFonts w:ascii="Kievit Offc" w:hAnsi="Kievit Offc" w:cstheme="minorHAnsi"/>
                <w:b/>
                <w:sz w:val="22"/>
              </w:rPr>
            </w:pPr>
            <w:r w:rsidRPr="00841E96">
              <w:rPr>
                <w:rFonts w:ascii="Kievit Offc" w:hAnsi="Kievit Offc" w:cstheme="minorHAnsi"/>
                <w:b/>
                <w:sz w:val="22"/>
              </w:rPr>
              <w:t>Credit</w:t>
            </w:r>
            <w:r w:rsidR="00C16124">
              <w:rPr>
                <w:rFonts w:ascii="Kievit Offc" w:hAnsi="Kievit Offc" w:cstheme="minorHAnsi"/>
                <w:b/>
                <w:sz w:val="22"/>
              </w:rPr>
              <w:t>s</w:t>
            </w:r>
          </w:p>
        </w:tc>
        <w:tc>
          <w:tcPr>
            <w:tcW w:w="3149" w:type="dxa"/>
            <w:tcBorders>
              <w:top w:val="single" w:sz="4" w:space="0" w:color="auto"/>
              <w:bottom w:val="single" w:sz="4" w:space="0" w:color="auto"/>
            </w:tcBorders>
          </w:tcPr>
          <w:p w:rsidR="00FA6E24" w:rsidRPr="00841E96" w:rsidRDefault="00FA6E24" w:rsidP="0096504D">
            <w:pPr>
              <w:rPr>
                <w:rFonts w:ascii="Kievit Offc" w:hAnsi="Kievit Offc" w:cstheme="minorHAnsi"/>
                <w:b/>
                <w:sz w:val="22"/>
              </w:rPr>
            </w:pPr>
            <w:r w:rsidRPr="00841E96">
              <w:rPr>
                <w:rFonts w:ascii="Kievit Offc" w:hAnsi="Kievit Offc" w:cstheme="minorHAnsi"/>
                <w:b/>
                <w:sz w:val="22"/>
              </w:rPr>
              <w:t>Description</w:t>
            </w:r>
          </w:p>
        </w:tc>
        <w:tc>
          <w:tcPr>
            <w:tcW w:w="2218" w:type="dxa"/>
            <w:tcBorders>
              <w:top w:val="single" w:sz="4" w:space="0" w:color="auto"/>
              <w:bottom w:val="single" w:sz="4" w:space="0" w:color="auto"/>
            </w:tcBorders>
          </w:tcPr>
          <w:p w:rsidR="00FA6E24" w:rsidRPr="00841E96" w:rsidRDefault="00FA6E24" w:rsidP="0096504D">
            <w:pPr>
              <w:rPr>
                <w:rFonts w:ascii="Kievit Offc" w:hAnsi="Kievit Offc" w:cstheme="minorHAnsi"/>
                <w:b/>
                <w:sz w:val="22"/>
              </w:rPr>
            </w:pPr>
            <w:r w:rsidRPr="00841E96">
              <w:rPr>
                <w:rFonts w:ascii="Kievit Offc" w:hAnsi="Kievit Offc" w:cstheme="minorHAnsi"/>
                <w:b/>
                <w:sz w:val="22"/>
              </w:rPr>
              <w:t>Prerequisites</w:t>
            </w:r>
          </w:p>
        </w:tc>
        <w:tc>
          <w:tcPr>
            <w:tcW w:w="1108" w:type="dxa"/>
            <w:tcBorders>
              <w:top w:val="single" w:sz="4" w:space="0" w:color="auto"/>
              <w:bottom w:val="single" w:sz="4" w:space="0" w:color="auto"/>
              <w:right w:val="nil"/>
            </w:tcBorders>
          </w:tcPr>
          <w:p w:rsidR="00FA6E24" w:rsidRPr="00841E96" w:rsidRDefault="00FA6E24" w:rsidP="0096504D">
            <w:pPr>
              <w:rPr>
                <w:rFonts w:ascii="Kievit Offc" w:hAnsi="Kievit Offc" w:cstheme="minorHAnsi"/>
                <w:b/>
                <w:sz w:val="22"/>
              </w:rPr>
            </w:pPr>
            <w:r w:rsidRPr="00841E96">
              <w:rPr>
                <w:rFonts w:ascii="Kievit Offc" w:hAnsi="Kievit Offc" w:cstheme="minorHAnsi"/>
                <w:b/>
                <w:sz w:val="22"/>
              </w:rPr>
              <w:t>Terms</w:t>
            </w:r>
          </w:p>
        </w:tc>
      </w:tr>
      <w:tr w:rsidR="00FA6E24" w:rsidTr="002F0CD5">
        <w:trPr>
          <w:trHeight w:val="349"/>
        </w:trPr>
        <w:tc>
          <w:tcPr>
            <w:tcW w:w="1870" w:type="dxa"/>
            <w:tcBorders>
              <w:top w:val="single" w:sz="4" w:space="0" w:color="auto"/>
              <w:left w:val="nil"/>
              <w:bottom w:val="nil"/>
            </w:tcBorders>
          </w:tcPr>
          <w:p w:rsidR="00FA6E24" w:rsidRPr="00841E96" w:rsidRDefault="00FA6E24" w:rsidP="00FA6E24">
            <w:pPr>
              <w:rPr>
                <w:rFonts w:ascii="Kievit Offc" w:hAnsi="Kievit Offc" w:cstheme="minorHAnsi"/>
                <w:sz w:val="22"/>
              </w:rPr>
            </w:pPr>
            <w:r>
              <w:rPr>
                <w:rFonts w:ascii="Kievit Offc" w:hAnsi="Kievit Offc" w:cstheme="minorHAnsi"/>
                <w:sz w:val="22"/>
              </w:rPr>
              <w:t>BEE 415</w:t>
            </w:r>
          </w:p>
        </w:tc>
        <w:tc>
          <w:tcPr>
            <w:tcW w:w="1051" w:type="dxa"/>
            <w:tcBorders>
              <w:top w:val="single" w:sz="4" w:space="0" w:color="auto"/>
              <w:bottom w:val="nil"/>
            </w:tcBorders>
          </w:tcPr>
          <w:p w:rsidR="00FA6E24" w:rsidRPr="00841E96" w:rsidRDefault="00FA6E24" w:rsidP="0096504D">
            <w:pPr>
              <w:rPr>
                <w:rFonts w:ascii="Kievit Offc" w:hAnsi="Kievit Offc" w:cstheme="minorHAnsi"/>
                <w:sz w:val="22"/>
              </w:rPr>
            </w:pPr>
            <w:r>
              <w:rPr>
                <w:rFonts w:ascii="Kievit Offc" w:hAnsi="Kievit Offc" w:cstheme="minorHAnsi"/>
                <w:sz w:val="22"/>
              </w:rPr>
              <w:t>1</w:t>
            </w:r>
          </w:p>
        </w:tc>
        <w:tc>
          <w:tcPr>
            <w:tcW w:w="3149" w:type="dxa"/>
            <w:tcBorders>
              <w:top w:val="single" w:sz="4" w:space="0" w:color="auto"/>
              <w:bottom w:val="nil"/>
            </w:tcBorders>
          </w:tcPr>
          <w:p w:rsidR="00FA6E24" w:rsidRPr="00841E96" w:rsidRDefault="00FA6E24" w:rsidP="0096504D">
            <w:pPr>
              <w:rPr>
                <w:rFonts w:ascii="Kievit Offc" w:hAnsi="Kievit Offc" w:cstheme="minorHAnsi"/>
                <w:sz w:val="22"/>
              </w:rPr>
            </w:pPr>
            <w:r>
              <w:rPr>
                <w:rFonts w:ascii="Kievit Offc" w:hAnsi="Kievit Offc" w:cstheme="minorHAnsi"/>
                <w:sz w:val="22"/>
              </w:rPr>
              <w:t>Professional Development</w:t>
            </w:r>
          </w:p>
        </w:tc>
        <w:tc>
          <w:tcPr>
            <w:tcW w:w="2218" w:type="dxa"/>
            <w:tcBorders>
              <w:top w:val="single" w:sz="4" w:space="0" w:color="auto"/>
              <w:bottom w:val="nil"/>
            </w:tcBorders>
          </w:tcPr>
          <w:p w:rsidR="00FA6E24" w:rsidRPr="00841E96" w:rsidRDefault="001C0A0A" w:rsidP="0096504D">
            <w:pPr>
              <w:rPr>
                <w:rFonts w:ascii="Kievit Offc" w:hAnsi="Kievit Offc" w:cstheme="minorHAnsi"/>
                <w:sz w:val="22"/>
              </w:rPr>
            </w:pPr>
            <w:r>
              <w:rPr>
                <w:rFonts w:ascii="Kievit Offc" w:hAnsi="Kievit Offc" w:cstheme="minorHAnsi"/>
                <w:sz w:val="22"/>
              </w:rPr>
              <w:t>BEE 469 (co)</w:t>
            </w:r>
          </w:p>
        </w:tc>
        <w:tc>
          <w:tcPr>
            <w:tcW w:w="1108" w:type="dxa"/>
            <w:tcBorders>
              <w:top w:val="single" w:sz="4" w:space="0" w:color="auto"/>
              <w:bottom w:val="nil"/>
              <w:right w:val="nil"/>
            </w:tcBorders>
          </w:tcPr>
          <w:p w:rsidR="00FA6E24" w:rsidRPr="00841E96" w:rsidRDefault="001C0A0A" w:rsidP="0096504D">
            <w:pPr>
              <w:rPr>
                <w:rFonts w:ascii="Kievit Offc" w:hAnsi="Kievit Offc" w:cstheme="minorHAnsi"/>
                <w:sz w:val="22"/>
              </w:rPr>
            </w:pPr>
            <w:r>
              <w:rPr>
                <w:rFonts w:ascii="Kievit Offc" w:hAnsi="Kievit Offc" w:cstheme="minorHAnsi"/>
                <w:sz w:val="22"/>
              </w:rPr>
              <w:t>F</w:t>
            </w:r>
          </w:p>
        </w:tc>
      </w:tr>
      <w:tr w:rsidR="0096504D" w:rsidTr="002F0CD5">
        <w:trPr>
          <w:trHeight w:val="585"/>
        </w:trPr>
        <w:tc>
          <w:tcPr>
            <w:tcW w:w="1870" w:type="dxa"/>
            <w:tcBorders>
              <w:top w:val="nil"/>
              <w:left w:val="nil"/>
            </w:tcBorders>
          </w:tcPr>
          <w:p w:rsidR="0096504D" w:rsidRDefault="0096504D" w:rsidP="002F0CD5">
            <w:pPr>
              <w:rPr>
                <w:rFonts w:ascii="Kievit Offc" w:hAnsi="Kievit Offc" w:cstheme="minorHAnsi"/>
                <w:sz w:val="22"/>
              </w:rPr>
            </w:pPr>
            <w:r>
              <w:rPr>
                <w:rFonts w:ascii="Kievit Offc" w:hAnsi="Kievit Offc" w:cstheme="minorHAnsi"/>
                <w:sz w:val="22"/>
              </w:rPr>
              <w:t>COMM 111</w:t>
            </w:r>
            <w:r w:rsidR="002F0CD5">
              <w:rPr>
                <w:rFonts w:ascii="Kievit Offc" w:hAnsi="Kievit Offc" w:cstheme="minorHAnsi"/>
                <w:sz w:val="22"/>
              </w:rPr>
              <w:t>/</w:t>
            </w:r>
            <w:r>
              <w:rPr>
                <w:rFonts w:ascii="Kievit Offc" w:hAnsi="Kievit Offc" w:cstheme="minorHAnsi"/>
                <w:sz w:val="22"/>
              </w:rPr>
              <w:t>114</w:t>
            </w:r>
          </w:p>
        </w:tc>
        <w:tc>
          <w:tcPr>
            <w:tcW w:w="1051" w:type="dxa"/>
            <w:tcBorders>
              <w:top w:val="nil"/>
            </w:tcBorders>
          </w:tcPr>
          <w:p w:rsidR="0096504D" w:rsidRDefault="0096504D" w:rsidP="0096504D">
            <w:pPr>
              <w:rPr>
                <w:rFonts w:ascii="Kievit Offc" w:hAnsi="Kievit Offc" w:cstheme="minorHAnsi"/>
                <w:sz w:val="22"/>
              </w:rPr>
            </w:pPr>
            <w:r>
              <w:rPr>
                <w:rFonts w:ascii="Kievit Offc" w:hAnsi="Kievit Offc" w:cstheme="minorHAnsi"/>
                <w:sz w:val="22"/>
              </w:rPr>
              <w:t>3</w:t>
            </w:r>
          </w:p>
        </w:tc>
        <w:tc>
          <w:tcPr>
            <w:tcW w:w="3149" w:type="dxa"/>
            <w:tcBorders>
              <w:top w:val="nil"/>
            </w:tcBorders>
          </w:tcPr>
          <w:p w:rsidR="0096504D" w:rsidRDefault="0096504D" w:rsidP="0096504D">
            <w:pPr>
              <w:rPr>
                <w:rFonts w:ascii="Kievit Offc" w:hAnsi="Kievit Offc" w:cstheme="minorHAnsi"/>
                <w:sz w:val="22"/>
              </w:rPr>
            </w:pPr>
            <w:r>
              <w:rPr>
                <w:rFonts w:ascii="Kievit Offc" w:hAnsi="Kievit Offc" w:cstheme="minorHAnsi"/>
                <w:sz w:val="22"/>
              </w:rPr>
              <w:t>Public Speaking or Argument and Critical Discourse</w:t>
            </w:r>
          </w:p>
        </w:tc>
        <w:tc>
          <w:tcPr>
            <w:tcW w:w="2218" w:type="dxa"/>
            <w:tcBorders>
              <w:top w:val="nil"/>
            </w:tcBorders>
          </w:tcPr>
          <w:p w:rsidR="0096504D" w:rsidRDefault="0096504D" w:rsidP="0096504D">
            <w:pPr>
              <w:rPr>
                <w:rFonts w:ascii="Kievit Offc" w:hAnsi="Kievit Offc" w:cstheme="minorHAnsi"/>
                <w:sz w:val="22"/>
              </w:rPr>
            </w:pPr>
            <w:r>
              <w:rPr>
                <w:rFonts w:ascii="Kievit Offc" w:hAnsi="Kievit Offc" w:cstheme="minorHAnsi"/>
                <w:sz w:val="22"/>
              </w:rPr>
              <w:t>N/A</w:t>
            </w:r>
          </w:p>
        </w:tc>
        <w:tc>
          <w:tcPr>
            <w:tcW w:w="1108" w:type="dxa"/>
            <w:tcBorders>
              <w:top w:val="nil"/>
              <w:right w:val="nil"/>
            </w:tcBorders>
          </w:tcPr>
          <w:p w:rsidR="0096504D" w:rsidRDefault="0096504D" w:rsidP="0096504D">
            <w:pPr>
              <w:rPr>
                <w:rFonts w:ascii="Kievit Offc" w:hAnsi="Kievit Offc" w:cstheme="minorHAnsi"/>
                <w:sz w:val="22"/>
              </w:rPr>
            </w:pPr>
            <w:r>
              <w:rPr>
                <w:rFonts w:ascii="Kievit Offc" w:hAnsi="Kievit Offc" w:cstheme="minorHAnsi"/>
                <w:sz w:val="22"/>
              </w:rPr>
              <w:t>FWS(Su)</w:t>
            </w:r>
          </w:p>
        </w:tc>
      </w:tr>
      <w:tr w:rsidR="008C1294" w:rsidTr="002F0CD5">
        <w:trPr>
          <w:trHeight w:val="349"/>
        </w:trPr>
        <w:tc>
          <w:tcPr>
            <w:tcW w:w="1870" w:type="dxa"/>
            <w:tcBorders>
              <w:left w:val="nil"/>
            </w:tcBorders>
          </w:tcPr>
          <w:p w:rsidR="008C1294" w:rsidRDefault="008C1294" w:rsidP="002F0CD5">
            <w:pPr>
              <w:rPr>
                <w:rFonts w:ascii="Kievit Offc" w:hAnsi="Kievit Offc" w:cstheme="minorHAnsi"/>
                <w:sz w:val="22"/>
              </w:rPr>
            </w:pPr>
            <w:r>
              <w:rPr>
                <w:rFonts w:ascii="Kievit Offc" w:hAnsi="Kievit Offc" w:cstheme="minorHAnsi"/>
                <w:sz w:val="22"/>
              </w:rPr>
              <w:t>HHS 231+PAC</w:t>
            </w:r>
          </w:p>
        </w:tc>
        <w:tc>
          <w:tcPr>
            <w:tcW w:w="1051" w:type="dxa"/>
          </w:tcPr>
          <w:p w:rsidR="008C1294" w:rsidRDefault="008C1294" w:rsidP="008C1294">
            <w:pPr>
              <w:rPr>
                <w:rFonts w:ascii="Kievit Offc" w:hAnsi="Kievit Offc" w:cstheme="minorHAnsi"/>
                <w:sz w:val="22"/>
              </w:rPr>
            </w:pPr>
            <w:r>
              <w:rPr>
                <w:rFonts w:ascii="Kievit Offc" w:hAnsi="Kievit Offc" w:cstheme="minorHAnsi"/>
                <w:sz w:val="22"/>
              </w:rPr>
              <w:t>3</w:t>
            </w:r>
          </w:p>
        </w:tc>
        <w:tc>
          <w:tcPr>
            <w:tcW w:w="3149" w:type="dxa"/>
          </w:tcPr>
          <w:p w:rsidR="008C1294" w:rsidRDefault="008C1294" w:rsidP="008C1294">
            <w:pPr>
              <w:rPr>
                <w:rFonts w:ascii="Kievit Offc" w:hAnsi="Kievit Offc" w:cstheme="minorHAnsi"/>
                <w:sz w:val="22"/>
              </w:rPr>
            </w:pPr>
            <w:r>
              <w:rPr>
                <w:rFonts w:ascii="Kievit Offc" w:hAnsi="Kievit Offc" w:cstheme="minorHAnsi"/>
                <w:sz w:val="22"/>
              </w:rPr>
              <w:t>Lifetime Fitness for Health and Physical Activity Courses</w:t>
            </w:r>
          </w:p>
        </w:tc>
        <w:tc>
          <w:tcPr>
            <w:tcW w:w="2218" w:type="dxa"/>
          </w:tcPr>
          <w:p w:rsidR="008C1294" w:rsidRDefault="008C1294" w:rsidP="008C1294">
            <w:pPr>
              <w:rPr>
                <w:rFonts w:ascii="Kievit Offc" w:hAnsi="Kievit Offc" w:cstheme="minorHAnsi"/>
                <w:sz w:val="22"/>
              </w:rPr>
            </w:pPr>
            <w:r>
              <w:rPr>
                <w:rFonts w:ascii="Kievit Offc" w:hAnsi="Kievit Offc" w:cstheme="minorHAnsi"/>
                <w:sz w:val="22"/>
              </w:rPr>
              <w:t>N/A</w:t>
            </w:r>
          </w:p>
        </w:tc>
        <w:tc>
          <w:tcPr>
            <w:tcW w:w="1108" w:type="dxa"/>
            <w:tcBorders>
              <w:right w:val="nil"/>
            </w:tcBorders>
          </w:tcPr>
          <w:p w:rsidR="008C1294" w:rsidRPr="00841E96" w:rsidRDefault="008C1294" w:rsidP="008C1294">
            <w:pPr>
              <w:rPr>
                <w:rFonts w:ascii="Kievit Offc" w:hAnsi="Kievit Offc" w:cstheme="minorHAnsi"/>
                <w:sz w:val="22"/>
              </w:rPr>
            </w:pPr>
            <w:r>
              <w:rPr>
                <w:rFonts w:ascii="Kievit Offc" w:hAnsi="Kievit Offc" w:cstheme="minorHAnsi"/>
                <w:sz w:val="22"/>
              </w:rPr>
              <w:t>FWS(Su)</w:t>
            </w:r>
          </w:p>
        </w:tc>
      </w:tr>
      <w:tr w:rsidR="008C1294" w:rsidTr="002F0CD5">
        <w:trPr>
          <w:trHeight w:val="349"/>
        </w:trPr>
        <w:tc>
          <w:tcPr>
            <w:tcW w:w="1870" w:type="dxa"/>
            <w:tcBorders>
              <w:left w:val="nil"/>
            </w:tcBorders>
          </w:tcPr>
          <w:p w:rsidR="008C1294" w:rsidRPr="00841E96" w:rsidRDefault="008C1294" w:rsidP="008C1294">
            <w:pPr>
              <w:rPr>
                <w:rFonts w:ascii="Kievit Offc" w:hAnsi="Kievit Offc" w:cstheme="minorHAnsi"/>
                <w:sz w:val="22"/>
              </w:rPr>
            </w:pPr>
            <w:r>
              <w:rPr>
                <w:rFonts w:ascii="Kievit Offc" w:hAnsi="Kievit Offc" w:cstheme="minorHAnsi"/>
                <w:sz w:val="22"/>
              </w:rPr>
              <w:t>FE 257</w:t>
            </w:r>
          </w:p>
        </w:tc>
        <w:tc>
          <w:tcPr>
            <w:tcW w:w="1051" w:type="dxa"/>
          </w:tcPr>
          <w:p w:rsidR="008C1294" w:rsidRPr="00841E96" w:rsidRDefault="008C1294" w:rsidP="008C1294">
            <w:pPr>
              <w:rPr>
                <w:rFonts w:ascii="Kievit Offc" w:hAnsi="Kievit Offc" w:cstheme="minorHAnsi"/>
                <w:sz w:val="22"/>
              </w:rPr>
            </w:pPr>
            <w:r>
              <w:rPr>
                <w:rFonts w:ascii="Kievit Offc" w:hAnsi="Kievit Offc" w:cstheme="minorHAnsi"/>
                <w:sz w:val="22"/>
              </w:rPr>
              <w:t>3</w:t>
            </w:r>
          </w:p>
        </w:tc>
        <w:tc>
          <w:tcPr>
            <w:tcW w:w="3149" w:type="dxa"/>
          </w:tcPr>
          <w:p w:rsidR="008C1294" w:rsidRPr="00841E96" w:rsidRDefault="008C1294" w:rsidP="008C1294">
            <w:pPr>
              <w:rPr>
                <w:rFonts w:ascii="Kievit Offc" w:hAnsi="Kievit Offc" w:cstheme="minorHAnsi"/>
                <w:sz w:val="22"/>
              </w:rPr>
            </w:pPr>
            <w:r>
              <w:rPr>
                <w:rFonts w:ascii="Kievit Offc" w:hAnsi="Kievit Offc" w:cstheme="minorHAnsi"/>
                <w:sz w:val="22"/>
              </w:rPr>
              <w:t>GIS and Forest Engineering Applications</w:t>
            </w:r>
          </w:p>
        </w:tc>
        <w:tc>
          <w:tcPr>
            <w:tcW w:w="2218" w:type="dxa"/>
          </w:tcPr>
          <w:p w:rsidR="008C1294" w:rsidRPr="00841E96" w:rsidRDefault="008C1294" w:rsidP="008C1294">
            <w:pPr>
              <w:rPr>
                <w:rFonts w:ascii="Kievit Offc" w:hAnsi="Kievit Offc" w:cstheme="minorHAnsi"/>
                <w:sz w:val="22"/>
              </w:rPr>
            </w:pPr>
            <w:r>
              <w:rPr>
                <w:rFonts w:ascii="Kievit Offc" w:hAnsi="Kievit Offc" w:cstheme="minorHAnsi"/>
                <w:sz w:val="22"/>
              </w:rPr>
              <w:t>N/A</w:t>
            </w:r>
          </w:p>
        </w:tc>
        <w:tc>
          <w:tcPr>
            <w:tcW w:w="1108" w:type="dxa"/>
            <w:tcBorders>
              <w:right w:val="nil"/>
            </w:tcBorders>
          </w:tcPr>
          <w:p w:rsidR="008C1294" w:rsidRPr="00841E96" w:rsidRDefault="008C1294" w:rsidP="008C1294">
            <w:pPr>
              <w:rPr>
                <w:rFonts w:ascii="Kievit Offc" w:hAnsi="Kievit Offc" w:cstheme="minorHAnsi"/>
                <w:sz w:val="22"/>
              </w:rPr>
            </w:pPr>
            <w:r>
              <w:rPr>
                <w:rFonts w:ascii="Kievit Offc" w:hAnsi="Kievit Offc" w:cstheme="minorHAnsi"/>
                <w:sz w:val="22"/>
              </w:rPr>
              <w:t>W</w:t>
            </w:r>
          </w:p>
        </w:tc>
      </w:tr>
      <w:tr w:rsidR="008C1294" w:rsidTr="002F0CD5">
        <w:trPr>
          <w:trHeight w:val="349"/>
        </w:trPr>
        <w:tc>
          <w:tcPr>
            <w:tcW w:w="1870" w:type="dxa"/>
            <w:tcBorders>
              <w:left w:val="nil"/>
            </w:tcBorders>
          </w:tcPr>
          <w:p w:rsidR="008C1294" w:rsidRPr="00841E96" w:rsidRDefault="008C1294" w:rsidP="008C1294">
            <w:pPr>
              <w:rPr>
                <w:rFonts w:ascii="Kievit Offc" w:hAnsi="Kievit Offc" w:cstheme="minorHAnsi"/>
                <w:sz w:val="22"/>
              </w:rPr>
            </w:pPr>
            <w:r>
              <w:rPr>
                <w:rFonts w:ascii="Kievit Offc" w:hAnsi="Kievit Offc" w:cstheme="minorHAnsi"/>
                <w:sz w:val="22"/>
              </w:rPr>
              <w:t>FE 208</w:t>
            </w:r>
          </w:p>
        </w:tc>
        <w:tc>
          <w:tcPr>
            <w:tcW w:w="1051" w:type="dxa"/>
          </w:tcPr>
          <w:p w:rsidR="008C1294" w:rsidRPr="00841E96" w:rsidRDefault="008C1294" w:rsidP="008C1294">
            <w:pPr>
              <w:rPr>
                <w:rFonts w:ascii="Kievit Offc" w:hAnsi="Kievit Offc" w:cstheme="minorHAnsi"/>
                <w:sz w:val="22"/>
              </w:rPr>
            </w:pPr>
            <w:r>
              <w:rPr>
                <w:rFonts w:ascii="Kievit Offc" w:hAnsi="Kievit Offc" w:cstheme="minorHAnsi"/>
                <w:sz w:val="22"/>
              </w:rPr>
              <w:t>4</w:t>
            </w:r>
          </w:p>
        </w:tc>
        <w:tc>
          <w:tcPr>
            <w:tcW w:w="3149" w:type="dxa"/>
          </w:tcPr>
          <w:p w:rsidR="008C1294" w:rsidRPr="00841E96" w:rsidRDefault="008C1294" w:rsidP="008C1294">
            <w:pPr>
              <w:rPr>
                <w:rFonts w:ascii="Kievit Offc" w:hAnsi="Kievit Offc" w:cstheme="minorHAnsi"/>
                <w:sz w:val="22"/>
              </w:rPr>
            </w:pPr>
            <w:r>
              <w:rPr>
                <w:rFonts w:ascii="Kievit Offc" w:hAnsi="Kievit Offc" w:cstheme="minorHAnsi"/>
                <w:sz w:val="22"/>
              </w:rPr>
              <w:t>Forest Surveying</w:t>
            </w:r>
          </w:p>
        </w:tc>
        <w:tc>
          <w:tcPr>
            <w:tcW w:w="2218" w:type="dxa"/>
          </w:tcPr>
          <w:p w:rsidR="008C1294" w:rsidRPr="00841E96" w:rsidRDefault="008C1294" w:rsidP="008C1294">
            <w:pPr>
              <w:rPr>
                <w:rFonts w:ascii="Kievit Offc" w:hAnsi="Kievit Offc" w:cstheme="minorHAnsi"/>
                <w:sz w:val="22"/>
              </w:rPr>
            </w:pPr>
            <w:r>
              <w:rPr>
                <w:rFonts w:ascii="Kievit Offc" w:hAnsi="Kievit Offc" w:cstheme="minorHAnsi"/>
                <w:sz w:val="22"/>
              </w:rPr>
              <w:t>MTH 252</w:t>
            </w:r>
          </w:p>
        </w:tc>
        <w:tc>
          <w:tcPr>
            <w:tcW w:w="1108" w:type="dxa"/>
            <w:tcBorders>
              <w:right w:val="nil"/>
            </w:tcBorders>
          </w:tcPr>
          <w:p w:rsidR="008C1294" w:rsidRPr="00841E96" w:rsidRDefault="008C1294" w:rsidP="008C1294">
            <w:pPr>
              <w:rPr>
                <w:rFonts w:ascii="Kievit Offc" w:hAnsi="Kievit Offc" w:cstheme="minorHAnsi"/>
                <w:sz w:val="22"/>
              </w:rPr>
            </w:pPr>
            <w:r>
              <w:rPr>
                <w:rFonts w:ascii="Kievit Offc" w:hAnsi="Kievit Offc" w:cstheme="minorHAnsi"/>
                <w:sz w:val="22"/>
              </w:rPr>
              <w:t>F</w:t>
            </w:r>
          </w:p>
        </w:tc>
      </w:tr>
      <w:tr w:rsidR="008C1294" w:rsidTr="002F0CD5">
        <w:trPr>
          <w:trHeight w:val="349"/>
        </w:trPr>
        <w:tc>
          <w:tcPr>
            <w:tcW w:w="1870" w:type="dxa"/>
            <w:tcBorders>
              <w:left w:val="nil"/>
            </w:tcBorders>
          </w:tcPr>
          <w:p w:rsidR="008C1294" w:rsidRDefault="008C1294" w:rsidP="008C1294">
            <w:pPr>
              <w:rPr>
                <w:rFonts w:ascii="Kievit Offc" w:hAnsi="Kievit Offc" w:cstheme="minorHAnsi"/>
                <w:sz w:val="22"/>
              </w:rPr>
            </w:pPr>
            <w:r>
              <w:rPr>
                <w:rFonts w:ascii="Kievit Offc" w:hAnsi="Kievit Offc" w:cstheme="minorHAnsi"/>
                <w:sz w:val="22"/>
              </w:rPr>
              <w:t>WR 121</w:t>
            </w:r>
          </w:p>
        </w:tc>
        <w:tc>
          <w:tcPr>
            <w:tcW w:w="1051" w:type="dxa"/>
          </w:tcPr>
          <w:p w:rsidR="008C1294" w:rsidRDefault="008C1294" w:rsidP="008C1294">
            <w:pPr>
              <w:rPr>
                <w:rFonts w:ascii="Kievit Offc" w:hAnsi="Kievit Offc" w:cstheme="minorHAnsi"/>
                <w:sz w:val="22"/>
              </w:rPr>
            </w:pPr>
            <w:r>
              <w:rPr>
                <w:rFonts w:ascii="Kievit Offc" w:hAnsi="Kievit Offc" w:cstheme="minorHAnsi"/>
                <w:sz w:val="22"/>
              </w:rPr>
              <w:t>3</w:t>
            </w:r>
          </w:p>
        </w:tc>
        <w:tc>
          <w:tcPr>
            <w:tcW w:w="3149" w:type="dxa"/>
          </w:tcPr>
          <w:p w:rsidR="008C1294" w:rsidRDefault="008C1294" w:rsidP="008C1294">
            <w:pPr>
              <w:rPr>
                <w:rFonts w:ascii="Kievit Offc" w:hAnsi="Kievit Offc" w:cstheme="minorHAnsi"/>
                <w:sz w:val="22"/>
              </w:rPr>
            </w:pPr>
            <w:r>
              <w:rPr>
                <w:rFonts w:ascii="Kievit Offc" w:hAnsi="Kievit Offc" w:cstheme="minorHAnsi"/>
                <w:sz w:val="22"/>
              </w:rPr>
              <w:t>English Composition</w:t>
            </w:r>
          </w:p>
        </w:tc>
        <w:tc>
          <w:tcPr>
            <w:tcW w:w="2218" w:type="dxa"/>
          </w:tcPr>
          <w:p w:rsidR="008C1294" w:rsidRDefault="008C1294" w:rsidP="008C1294">
            <w:pPr>
              <w:rPr>
                <w:rFonts w:ascii="Kievit Offc" w:hAnsi="Kievit Offc" w:cstheme="minorHAnsi"/>
                <w:sz w:val="22"/>
              </w:rPr>
            </w:pPr>
            <w:r>
              <w:rPr>
                <w:rFonts w:ascii="Kievit Offc" w:hAnsi="Kievit Offc" w:cstheme="minorHAnsi"/>
                <w:sz w:val="22"/>
              </w:rPr>
              <w:t>N/A</w:t>
            </w:r>
          </w:p>
        </w:tc>
        <w:tc>
          <w:tcPr>
            <w:tcW w:w="1108" w:type="dxa"/>
            <w:tcBorders>
              <w:right w:val="nil"/>
            </w:tcBorders>
          </w:tcPr>
          <w:p w:rsidR="008C1294" w:rsidRDefault="008C1294" w:rsidP="008C1294">
            <w:pPr>
              <w:rPr>
                <w:rFonts w:ascii="Kievit Offc" w:hAnsi="Kievit Offc" w:cstheme="minorHAnsi"/>
                <w:sz w:val="22"/>
              </w:rPr>
            </w:pPr>
            <w:r>
              <w:rPr>
                <w:rFonts w:ascii="Kievit Offc" w:hAnsi="Kievit Offc" w:cstheme="minorHAnsi"/>
                <w:sz w:val="22"/>
              </w:rPr>
              <w:t>FWS(Su)</w:t>
            </w:r>
          </w:p>
        </w:tc>
      </w:tr>
      <w:tr w:rsidR="008C1294" w:rsidTr="002F0CD5">
        <w:trPr>
          <w:trHeight w:val="349"/>
        </w:trPr>
        <w:tc>
          <w:tcPr>
            <w:tcW w:w="1870" w:type="dxa"/>
            <w:tcBorders>
              <w:left w:val="nil"/>
            </w:tcBorders>
          </w:tcPr>
          <w:p w:rsidR="008C1294" w:rsidRDefault="008C1294" w:rsidP="008C1294">
            <w:pPr>
              <w:rPr>
                <w:rFonts w:ascii="Kievit Offc" w:hAnsi="Kievit Offc" w:cstheme="minorHAnsi"/>
                <w:sz w:val="22"/>
              </w:rPr>
            </w:pPr>
            <w:r>
              <w:rPr>
                <w:rFonts w:ascii="Kievit Offc" w:hAnsi="Kievit Offc" w:cstheme="minorHAnsi"/>
                <w:sz w:val="22"/>
              </w:rPr>
              <w:t>WR 327</w:t>
            </w:r>
          </w:p>
        </w:tc>
        <w:tc>
          <w:tcPr>
            <w:tcW w:w="1051" w:type="dxa"/>
          </w:tcPr>
          <w:p w:rsidR="008C1294" w:rsidRDefault="008C1294" w:rsidP="008C1294">
            <w:pPr>
              <w:rPr>
                <w:rFonts w:ascii="Kievit Offc" w:hAnsi="Kievit Offc" w:cstheme="minorHAnsi"/>
                <w:sz w:val="22"/>
              </w:rPr>
            </w:pPr>
            <w:r>
              <w:rPr>
                <w:rFonts w:ascii="Kievit Offc" w:hAnsi="Kievit Offc" w:cstheme="minorHAnsi"/>
                <w:sz w:val="22"/>
              </w:rPr>
              <w:t>3</w:t>
            </w:r>
          </w:p>
        </w:tc>
        <w:tc>
          <w:tcPr>
            <w:tcW w:w="3149" w:type="dxa"/>
          </w:tcPr>
          <w:p w:rsidR="008C1294" w:rsidRDefault="008C1294" w:rsidP="008C1294">
            <w:pPr>
              <w:rPr>
                <w:rFonts w:ascii="Kievit Offc" w:hAnsi="Kievit Offc" w:cstheme="minorHAnsi"/>
                <w:sz w:val="22"/>
              </w:rPr>
            </w:pPr>
            <w:r>
              <w:rPr>
                <w:rFonts w:ascii="Kievit Offc" w:hAnsi="Kievit Offc" w:cstheme="minorHAnsi"/>
                <w:sz w:val="22"/>
              </w:rPr>
              <w:t>Technical Writing</w:t>
            </w:r>
          </w:p>
        </w:tc>
        <w:tc>
          <w:tcPr>
            <w:tcW w:w="2218" w:type="dxa"/>
          </w:tcPr>
          <w:p w:rsidR="008C1294" w:rsidRDefault="008C1294" w:rsidP="008C1294">
            <w:pPr>
              <w:rPr>
                <w:rFonts w:ascii="Kievit Offc" w:hAnsi="Kievit Offc" w:cstheme="minorHAnsi"/>
                <w:sz w:val="22"/>
              </w:rPr>
            </w:pPr>
            <w:r>
              <w:rPr>
                <w:rFonts w:ascii="Kievit Offc" w:hAnsi="Kievit Offc" w:cstheme="minorHAnsi"/>
                <w:sz w:val="22"/>
              </w:rPr>
              <w:t>WR 121</w:t>
            </w:r>
          </w:p>
        </w:tc>
        <w:tc>
          <w:tcPr>
            <w:tcW w:w="1108" w:type="dxa"/>
            <w:tcBorders>
              <w:right w:val="nil"/>
            </w:tcBorders>
          </w:tcPr>
          <w:p w:rsidR="008C1294" w:rsidRDefault="008C1294" w:rsidP="008C1294">
            <w:pPr>
              <w:rPr>
                <w:rFonts w:ascii="Kievit Offc" w:hAnsi="Kievit Offc" w:cstheme="minorHAnsi"/>
                <w:sz w:val="22"/>
              </w:rPr>
            </w:pPr>
            <w:r>
              <w:rPr>
                <w:rFonts w:ascii="Kievit Offc" w:hAnsi="Kievit Offc" w:cstheme="minorHAnsi"/>
                <w:sz w:val="22"/>
              </w:rPr>
              <w:t>FWS(Su)</w:t>
            </w:r>
          </w:p>
        </w:tc>
      </w:tr>
    </w:tbl>
    <w:p w:rsidR="00DA0916" w:rsidRDefault="00DA0916" w:rsidP="00F2762D">
      <w:pPr>
        <w:spacing w:after="120"/>
        <w:rPr>
          <w:rFonts w:ascii="Kievit Offc" w:hAnsi="Kievit Offc" w:cstheme="minorHAnsi"/>
          <w:b/>
        </w:rPr>
      </w:pPr>
    </w:p>
    <w:p w:rsidR="00C16124" w:rsidRDefault="00C16124">
      <w:pPr>
        <w:spacing w:after="160" w:line="259" w:lineRule="auto"/>
        <w:rPr>
          <w:rFonts w:ascii="Kievit Offc" w:hAnsi="Kievit Offc" w:cstheme="minorHAnsi"/>
          <w:b/>
        </w:rPr>
        <w:sectPr w:rsidR="00C16124" w:rsidSect="00923BA3">
          <w:pgSz w:w="12240" w:h="15840"/>
          <w:pgMar w:top="1440" w:right="1350" w:bottom="1440" w:left="1260" w:header="720" w:footer="720" w:gutter="0"/>
          <w:cols w:space="720"/>
          <w:docGrid w:linePitch="360"/>
        </w:sectPr>
      </w:pPr>
    </w:p>
    <w:p w:rsidR="005B7C6A" w:rsidRPr="00FC13D0" w:rsidRDefault="004A0302" w:rsidP="00AA53E4">
      <w:pPr>
        <w:spacing w:after="120"/>
        <w:rPr>
          <w:rFonts w:ascii="Kievit Offc" w:hAnsi="Kievit Offc" w:cstheme="minorHAnsi"/>
          <w:b/>
          <w:sz w:val="28"/>
        </w:rPr>
      </w:pPr>
      <w:r w:rsidRPr="00FC13D0">
        <w:rPr>
          <w:rFonts w:ascii="Kievit Offc" w:hAnsi="Kievit Offc" w:cstheme="minorHAnsi"/>
          <w:b/>
          <w:sz w:val="28"/>
        </w:rPr>
        <w:lastRenderedPageBreak/>
        <w:t xml:space="preserve">II. </w:t>
      </w:r>
      <w:r w:rsidR="005B7C6A" w:rsidRPr="00FC13D0">
        <w:rPr>
          <w:rFonts w:ascii="Kievit Offc" w:hAnsi="Kievit Offc" w:cstheme="minorHAnsi"/>
          <w:b/>
          <w:sz w:val="28"/>
        </w:rPr>
        <w:t>Elective Courses</w:t>
      </w:r>
      <w:r w:rsidR="00AC5CB6" w:rsidRPr="00FC13D0">
        <w:rPr>
          <w:rFonts w:ascii="Kievit Offc" w:hAnsi="Kievit Offc" w:cstheme="minorHAnsi"/>
          <w:b/>
          <w:sz w:val="28"/>
        </w:rPr>
        <w:t xml:space="preserve"> (23 credits minimum)</w:t>
      </w:r>
    </w:p>
    <w:p w:rsidR="00832AC1" w:rsidRDefault="00AA53E4" w:rsidP="005B7C6A">
      <w:pPr>
        <w:rPr>
          <w:rFonts w:ascii="Kievit Offc" w:hAnsi="Kievit Offc" w:cstheme="minorHAnsi"/>
        </w:rPr>
      </w:pPr>
      <w:r w:rsidRPr="00AA53E4">
        <w:rPr>
          <w:rFonts w:ascii="Kievit Offc" w:hAnsi="Kievit Offc" w:cstheme="minorHAnsi"/>
        </w:rPr>
        <w:t xml:space="preserve">Students are required to take a minimum of </w:t>
      </w:r>
      <w:r w:rsidRPr="00517F77">
        <w:rPr>
          <w:rFonts w:ascii="Kievit Offc" w:hAnsi="Kievit Offc" w:cstheme="minorHAnsi"/>
        </w:rPr>
        <w:t xml:space="preserve">23 credits </w:t>
      </w:r>
      <w:r w:rsidRPr="00AA53E4">
        <w:rPr>
          <w:rFonts w:ascii="Kievit Offc" w:hAnsi="Kievit Offc" w:cstheme="minorHAnsi"/>
        </w:rPr>
        <w:t>of upper division science and engineering electives</w:t>
      </w:r>
      <w:r w:rsidR="00F52783">
        <w:rPr>
          <w:rFonts w:ascii="Kievit Offc" w:hAnsi="Kievit Offc" w:cstheme="minorHAnsi"/>
        </w:rPr>
        <w:t xml:space="preserve"> (minimum 10</w:t>
      </w:r>
      <w:r w:rsidR="00832AC1">
        <w:rPr>
          <w:rFonts w:ascii="Kievit Offc" w:hAnsi="Kievit Offc" w:cstheme="minorHAnsi"/>
        </w:rPr>
        <w:t xml:space="preserve"> non-blanket hour</w:t>
      </w:r>
      <w:r w:rsidR="002F0CD5">
        <w:rPr>
          <w:rFonts w:ascii="Kievit Offc" w:hAnsi="Kievit Offc" w:cstheme="minorHAnsi"/>
        </w:rPr>
        <w:t>*</w:t>
      </w:r>
      <w:r w:rsidR="00832AC1">
        <w:rPr>
          <w:rFonts w:ascii="Kievit Offc" w:hAnsi="Kievit Offc" w:cstheme="minorHAnsi"/>
        </w:rPr>
        <w:t xml:space="preserve"> science elective credits </w:t>
      </w:r>
      <w:r w:rsidR="00F52783">
        <w:rPr>
          <w:rFonts w:ascii="Kievit Offc" w:hAnsi="Kievit Offc" w:cstheme="minorHAnsi"/>
        </w:rPr>
        <w:t>and minimum 13</w:t>
      </w:r>
      <w:r w:rsidR="002F0CD5">
        <w:rPr>
          <w:rFonts w:ascii="Kievit Offc" w:hAnsi="Kievit Offc" w:cstheme="minorHAnsi"/>
        </w:rPr>
        <w:t xml:space="preserve"> non-blanket hour*</w:t>
      </w:r>
      <w:r w:rsidR="00832AC1">
        <w:rPr>
          <w:rFonts w:ascii="Kievit Offc" w:hAnsi="Kievit Offc" w:cstheme="minorHAnsi"/>
        </w:rPr>
        <w:t xml:space="preserve"> engineering elective credits)</w:t>
      </w:r>
      <w:r w:rsidRPr="00AA53E4">
        <w:rPr>
          <w:rFonts w:ascii="Kievit Offc" w:hAnsi="Kievit Offc" w:cstheme="minorHAnsi"/>
        </w:rPr>
        <w:t xml:space="preserve">. </w:t>
      </w:r>
      <w:r w:rsidR="00832AC1" w:rsidRPr="002F0CD5">
        <w:rPr>
          <w:rFonts w:ascii="Kievit Offc" w:hAnsi="Kievit Offc" w:cstheme="minorHAnsi"/>
          <w:b/>
        </w:rPr>
        <w:t>Pre-approved electives are listed in the Degree Checklist on MyDegrees</w:t>
      </w:r>
      <w:r w:rsidR="00253A8C">
        <w:rPr>
          <w:rFonts w:ascii="Kievit Offc" w:hAnsi="Kievit Offc" w:cstheme="minorHAnsi"/>
          <w:b/>
        </w:rPr>
        <w:t xml:space="preserve"> and on the BEE advising webpage (link on bottom of Page 1)</w:t>
      </w:r>
      <w:r w:rsidR="00832AC1" w:rsidRPr="002F0CD5">
        <w:rPr>
          <w:rFonts w:ascii="Kievit Offc" w:hAnsi="Kievit Offc" w:cstheme="minorHAnsi"/>
          <w:b/>
        </w:rPr>
        <w:t>.</w:t>
      </w:r>
      <w:r w:rsidR="00832AC1">
        <w:rPr>
          <w:rFonts w:ascii="Kievit Offc" w:hAnsi="Kievit Offc" w:cstheme="minorHAnsi"/>
        </w:rPr>
        <w:t xml:space="preserve"> </w:t>
      </w:r>
      <w:r w:rsidR="00832AC1" w:rsidRPr="00AA53E4">
        <w:rPr>
          <w:rFonts w:ascii="Kievit Offc" w:hAnsi="Kievit Offc" w:cstheme="minorHAnsi"/>
        </w:rPr>
        <w:t xml:space="preserve">If a science or engineering </w:t>
      </w:r>
      <w:r w:rsidR="00832AC1">
        <w:rPr>
          <w:rFonts w:ascii="Kievit Offc" w:hAnsi="Kievit Offc" w:cstheme="minorHAnsi"/>
        </w:rPr>
        <w:t xml:space="preserve">course </w:t>
      </w:r>
      <w:r w:rsidR="00832AC1" w:rsidRPr="00AA53E4">
        <w:rPr>
          <w:rFonts w:ascii="Kievit Offc" w:hAnsi="Kievit Offc" w:cstheme="minorHAnsi"/>
        </w:rPr>
        <w:t>is not included on the pre-approved list</w:t>
      </w:r>
      <w:r w:rsidR="00832AC1">
        <w:rPr>
          <w:rFonts w:ascii="Kievit Offc" w:hAnsi="Kievit Offc" w:cstheme="minorHAnsi"/>
        </w:rPr>
        <w:t>s</w:t>
      </w:r>
      <w:r w:rsidR="00832AC1" w:rsidRPr="00AA53E4">
        <w:rPr>
          <w:rFonts w:ascii="Kievit Offc" w:hAnsi="Kievit Offc" w:cstheme="minorHAnsi"/>
        </w:rPr>
        <w:t xml:space="preserve">, students may submit a program petition </w:t>
      </w:r>
      <w:r w:rsidR="002F0CD5">
        <w:rPr>
          <w:rFonts w:ascii="Kievit Offc" w:hAnsi="Kievit Offc" w:cstheme="minorHAnsi"/>
        </w:rPr>
        <w:t>form (found on the BEE advising webpage</w:t>
      </w:r>
      <w:r w:rsidR="003A56BD">
        <w:rPr>
          <w:rFonts w:ascii="Kievit Offc" w:hAnsi="Kievit Offc" w:cstheme="minorHAnsi"/>
        </w:rPr>
        <w:t>- link on bottom of Page 1</w:t>
      </w:r>
      <w:r w:rsidR="002F0CD5">
        <w:rPr>
          <w:rFonts w:ascii="Kievit Offc" w:hAnsi="Kievit Offc" w:cstheme="minorHAnsi"/>
        </w:rPr>
        <w:t xml:space="preserve">) </w:t>
      </w:r>
      <w:r w:rsidR="00832AC1" w:rsidRPr="00AA53E4">
        <w:rPr>
          <w:rFonts w:ascii="Kievit Offc" w:hAnsi="Kievit Offc" w:cstheme="minorHAnsi"/>
        </w:rPr>
        <w:t>to the</w:t>
      </w:r>
      <w:r w:rsidR="002F0CD5">
        <w:rPr>
          <w:rFonts w:ascii="Kievit Offc" w:hAnsi="Kievit Offc" w:cstheme="minorHAnsi"/>
        </w:rPr>
        <w:t xml:space="preserve"> Head Academic Advisor </w:t>
      </w:r>
      <w:r w:rsidR="00832AC1" w:rsidRPr="00AA53E4">
        <w:rPr>
          <w:rFonts w:ascii="Kievit Offc" w:hAnsi="Kievit Offc" w:cstheme="minorHAnsi"/>
        </w:rPr>
        <w:t>to receive approval to count it as an elective</w:t>
      </w:r>
      <w:r w:rsidR="00832AC1">
        <w:rPr>
          <w:rFonts w:ascii="Kievit Offc" w:hAnsi="Kievit Offc" w:cstheme="minorHAnsi"/>
        </w:rPr>
        <w:t>. T</w:t>
      </w:r>
      <w:r w:rsidR="00832AC1" w:rsidRPr="00AA53E4">
        <w:rPr>
          <w:rFonts w:ascii="Kievit Offc" w:hAnsi="Kievit Offc" w:cstheme="minorHAnsi"/>
        </w:rPr>
        <w:t>his petition will be reviewed by the unde</w:t>
      </w:r>
      <w:r w:rsidR="00832AC1">
        <w:rPr>
          <w:rFonts w:ascii="Kievit Offc" w:hAnsi="Kievit Offc" w:cstheme="minorHAnsi"/>
        </w:rPr>
        <w:t>rgraduate curriculum committee.</w:t>
      </w:r>
      <w:r w:rsidR="00832AC1">
        <w:rPr>
          <w:rFonts w:ascii="Kievit Offc" w:hAnsi="Kievit Offc" w:cstheme="minorHAnsi"/>
          <w:b/>
          <w:sz w:val="28"/>
        </w:rPr>
        <w:t xml:space="preserve"> </w:t>
      </w:r>
      <w:r w:rsidRPr="00AA53E4">
        <w:rPr>
          <w:rFonts w:ascii="Kievit Offc" w:hAnsi="Kievit Offc" w:cstheme="minorHAnsi"/>
        </w:rPr>
        <w:t>A maximum of two 200-level engineering electives and one 200-level science elective may be taken.</w:t>
      </w:r>
    </w:p>
    <w:p w:rsidR="00AA53E4" w:rsidRPr="00DA0916" w:rsidRDefault="00AA53E4" w:rsidP="005B7C6A">
      <w:pPr>
        <w:rPr>
          <w:rFonts w:ascii="Kievit Offc" w:hAnsi="Kievit Offc" w:cstheme="minorHAnsi"/>
          <w:b/>
          <w:sz w:val="28"/>
        </w:rPr>
      </w:pPr>
      <w:r w:rsidRPr="00AA53E4">
        <w:rPr>
          <w:rFonts w:ascii="Kievit Offc" w:hAnsi="Kievit Offc" w:cstheme="minorHAnsi"/>
        </w:rPr>
        <w:t xml:space="preserve"> </w:t>
      </w:r>
    </w:p>
    <w:p w:rsidR="002F0CD5" w:rsidRDefault="002F0CD5" w:rsidP="002F0CD5">
      <w:pPr>
        <w:spacing w:after="160" w:line="259" w:lineRule="auto"/>
        <w:rPr>
          <w:rFonts w:ascii="Kievit Offc" w:hAnsi="Kievit Offc" w:cstheme="minorHAnsi"/>
          <w:b/>
        </w:rPr>
      </w:pPr>
    </w:p>
    <w:p w:rsidR="002F0CD5" w:rsidRDefault="002F0CD5" w:rsidP="002F0CD5">
      <w:pPr>
        <w:spacing w:after="160" w:line="259" w:lineRule="auto"/>
        <w:rPr>
          <w:rFonts w:ascii="Kievit Offc" w:hAnsi="Kievit Offc" w:cstheme="minorHAnsi"/>
          <w:b/>
        </w:rPr>
      </w:pPr>
      <w:r>
        <w:rPr>
          <w:rFonts w:ascii="Kievit Offc" w:hAnsi="Kievit Offc" w:cstheme="minorHAnsi"/>
          <w:b/>
        </w:rPr>
        <w:t>*Blanket hour credits (BEE 401, 405, 410)</w:t>
      </w:r>
    </w:p>
    <w:p w:rsidR="002F0CD5" w:rsidRPr="00832AC1" w:rsidRDefault="002F0CD5" w:rsidP="002F0CD5">
      <w:pPr>
        <w:spacing w:after="160" w:line="259" w:lineRule="auto"/>
        <w:rPr>
          <w:rFonts w:ascii="Kievit Offc" w:hAnsi="Kievit Offc" w:cstheme="minorHAnsi"/>
        </w:rPr>
      </w:pPr>
      <w:r>
        <w:rPr>
          <w:rFonts w:ascii="Kievit Offc" w:hAnsi="Kievit Offc" w:cstheme="minorHAnsi"/>
        </w:rPr>
        <w:t xml:space="preserve">Blanket hour credits are taken by students completing undergraduate research (BEE 401), individualized study (BEE 405), or an internship (BEE 410). Just as with regular course credits, students are responsible for paying tuition for these credits. </w:t>
      </w:r>
      <w:r w:rsidRPr="00832AC1">
        <w:rPr>
          <w:rFonts w:ascii="Kievit Offc" w:hAnsi="Kievit Offc" w:cstheme="minorHAnsi"/>
        </w:rPr>
        <w:t xml:space="preserve">To receive blanket-hour credits, students must </w:t>
      </w:r>
      <w:r>
        <w:rPr>
          <w:rFonts w:ascii="Kievit Offc" w:hAnsi="Kievit Offc" w:cstheme="minorHAnsi"/>
        </w:rPr>
        <w:t xml:space="preserve">first </w:t>
      </w:r>
      <w:r w:rsidRPr="003A56BD">
        <w:rPr>
          <w:rFonts w:ascii="Kievit Offc" w:hAnsi="Kievit Offc" w:cstheme="minorHAnsi"/>
          <w:b/>
        </w:rPr>
        <w:t>submit a blanket-hour credit form</w:t>
      </w:r>
      <w:r>
        <w:rPr>
          <w:rFonts w:ascii="Kievit Offc" w:hAnsi="Kievit Offc" w:cstheme="minorHAnsi"/>
        </w:rPr>
        <w:t xml:space="preserve"> to the Head Academic Advisor that is signed by their project supervisor and BEE faculty grader (if different person than project supervisor). They will then register for the credits and </w:t>
      </w:r>
      <w:r w:rsidRPr="003A56BD">
        <w:rPr>
          <w:rFonts w:ascii="Kievit Offc" w:hAnsi="Kievit Offc" w:cstheme="minorHAnsi"/>
          <w:b/>
        </w:rPr>
        <w:t xml:space="preserve">submit a substantial report </w:t>
      </w:r>
      <w:r>
        <w:rPr>
          <w:rFonts w:ascii="Kievit Offc" w:hAnsi="Kievit Offc" w:cstheme="minorHAnsi"/>
        </w:rPr>
        <w:t xml:space="preserve">to their supervisor and grader at the end of the term. More details on the requirements (as well as forms to be submitted) can be found here, </w:t>
      </w:r>
      <w:hyperlink r:id="rId28" w:history="1">
        <w:r w:rsidRPr="002513B0">
          <w:rPr>
            <w:rStyle w:val="Hyperlink"/>
            <w:rFonts w:ascii="Kievit Offc" w:hAnsi="Kievit Offc" w:cstheme="minorHAnsi"/>
          </w:rPr>
          <w:t>https://agsci.oregonstate.edu/biological-and-ecological-engineering/blanket-hour-courses</w:t>
        </w:r>
      </w:hyperlink>
      <w:r>
        <w:rPr>
          <w:rFonts w:ascii="Kievit Offc" w:hAnsi="Kievit Offc" w:cstheme="minorHAnsi"/>
        </w:rPr>
        <w:t xml:space="preserve">. </w:t>
      </w:r>
    </w:p>
    <w:p w:rsidR="002F0CD5" w:rsidRDefault="002F0CD5">
      <w:pPr>
        <w:spacing w:after="160" w:line="259" w:lineRule="auto"/>
        <w:rPr>
          <w:rFonts w:ascii="Kievit Offc" w:hAnsi="Kievit Offc" w:cstheme="minorHAnsi"/>
          <w:b/>
          <w:sz w:val="28"/>
        </w:rPr>
      </w:pPr>
      <w:r>
        <w:rPr>
          <w:rFonts w:ascii="Kievit Offc" w:hAnsi="Kievit Offc" w:cstheme="minorHAnsi"/>
          <w:b/>
          <w:sz w:val="28"/>
        </w:rPr>
        <w:br w:type="page"/>
      </w:r>
    </w:p>
    <w:p w:rsidR="005B7C6A" w:rsidRPr="00FC13D0" w:rsidRDefault="00832AC1" w:rsidP="000A69DD">
      <w:pPr>
        <w:spacing w:after="120"/>
        <w:rPr>
          <w:rFonts w:ascii="Kievit Offc" w:hAnsi="Kievit Offc" w:cstheme="minorHAnsi"/>
          <w:b/>
          <w:sz w:val="28"/>
        </w:rPr>
      </w:pPr>
      <w:r w:rsidRPr="00FC13D0">
        <w:rPr>
          <w:rFonts w:ascii="Kievit Offc" w:hAnsi="Kievit Offc" w:cstheme="minorHAnsi"/>
          <w:b/>
          <w:sz w:val="28"/>
        </w:rPr>
        <w:lastRenderedPageBreak/>
        <w:t xml:space="preserve">III. </w:t>
      </w:r>
      <w:r w:rsidR="00AC5CB6" w:rsidRPr="00FC13D0">
        <w:rPr>
          <w:rFonts w:ascii="Kievit Offc" w:hAnsi="Kievit Offc" w:cstheme="minorHAnsi"/>
          <w:b/>
          <w:sz w:val="28"/>
        </w:rPr>
        <w:t>Baccalaureate Core</w:t>
      </w:r>
      <w:r w:rsidR="008C1294" w:rsidRPr="00FC13D0">
        <w:rPr>
          <w:rFonts w:ascii="Kievit Offc" w:hAnsi="Kievit Offc" w:cstheme="minorHAnsi"/>
          <w:b/>
          <w:sz w:val="28"/>
        </w:rPr>
        <w:t xml:space="preserve"> (</w:t>
      </w:r>
      <w:r w:rsidR="00F2762D" w:rsidRPr="00FC13D0">
        <w:rPr>
          <w:rFonts w:ascii="Kievit Offc" w:hAnsi="Kievit Offc" w:cstheme="minorHAnsi"/>
          <w:b/>
          <w:sz w:val="28"/>
        </w:rPr>
        <w:t>1</w:t>
      </w:r>
      <w:r w:rsidR="001A43C2">
        <w:rPr>
          <w:rFonts w:ascii="Kievit Offc" w:hAnsi="Kievit Offc" w:cstheme="minorHAnsi"/>
          <w:b/>
          <w:sz w:val="28"/>
        </w:rPr>
        <w:t>6</w:t>
      </w:r>
      <w:r w:rsidR="0096504D" w:rsidRPr="00FC13D0">
        <w:rPr>
          <w:rFonts w:ascii="Kievit Offc" w:hAnsi="Kievit Offc" w:cstheme="minorHAnsi"/>
          <w:b/>
          <w:sz w:val="28"/>
        </w:rPr>
        <w:t xml:space="preserve"> </w:t>
      </w:r>
      <w:r w:rsidR="00F2762D" w:rsidRPr="00FC13D0">
        <w:rPr>
          <w:rFonts w:ascii="Kievit Offc" w:hAnsi="Kievit Offc" w:cstheme="minorHAnsi"/>
          <w:b/>
          <w:sz w:val="28"/>
        </w:rPr>
        <w:t xml:space="preserve">additional </w:t>
      </w:r>
      <w:r w:rsidR="0096504D" w:rsidRPr="00FC13D0">
        <w:rPr>
          <w:rFonts w:ascii="Kievit Offc" w:hAnsi="Kievit Offc" w:cstheme="minorHAnsi"/>
          <w:b/>
          <w:sz w:val="28"/>
        </w:rPr>
        <w:t>credits</w:t>
      </w:r>
      <w:r w:rsidR="00493B7C" w:rsidRPr="00FC13D0">
        <w:rPr>
          <w:rFonts w:ascii="Kievit Offc" w:hAnsi="Kievit Offc" w:cstheme="minorHAnsi"/>
          <w:b/>
          <w:sz w:val="28"/>
        </w:rPr>
        <w:t xml:space="preserve"> towards major</w:t>
      </w:r>
      <w:r w:rsidR="0096504D" w:rsidRPr="00FC13D0">
        <w:rPr>
          <w:rFonts w:ascii="Kievit Offc" w:hAnsi="Kievit Offc" w:cstheme="minorHAnsi"/>
          <w:b/>
          <w:sz w:val="28"/>
        </w:rPr>
        <w:t>)</w:t>
      </w:r>
    </w:p>
    <w:p w:rsidR="005B7C6A" w:rsidRPr="000A69DD" w:rsidRDefault="00826B0C" w:rsidP="005B7C6A">
      <w:pPr>
        <w:rPr>
          <w:rFonts w:ascii="Kievit Offc" w:hAnsi="Kievit Offc" w:cstheme="minorHAnsi"/>
          <w:b/>
          <w:sz w:val="32"/>
        </w:rPr>
      </w:pPr>
      <w:r w:rsidRPr="000A69DD">
        <w:rPr>
          <w:rFonts w:ascii="Kievit Offc" w:hAnsi="Kievit Offc" w:cs="Arial"/>
          <w:szCs w:val="20"/>
        </w:rPr>
        <w:t xml:space="preserve">OSU requires completion of a set of Baccalaureate Core ("Bacc Core") courses, divided into 4 </w:t>
      </w:r>
      <w:r w:rsidR="00F2762D">
        <w:rPr>
          <w:rFonts w:ascii="Kievit Offc" w:hAnsi="Kievit Offc" w:cs="Arial"/>
          <w:szCs w:val="20"/>
        </w:rPr>
        <w:t>groups</w:t>
      </w:r>
      <w:r w:rsidRPr="000A69DD">
        <w:rPr>
          <w:rFonts w:ascii="Cambria Math" w:hAnsi="Cambria Math" w:cs="Cambria Math"/>
          <w:szCs w:val="20"/>
        </w:rPr>
        <w:t>‐</w:t>
      </w:r>
      <w:r w:rsidRPr="000A69DD">
        <w:rPr>
          <w:rFonts w:ascii="Kievit Offc" w:hAnsi="Kievit Offc" w:cs="Arial"/>
          <w:szCs w:val="20"/>
        </w:rPr>
        <w:t xml:space="preserve"> Skills, Perspectives, Synthesis, and Difference, Power, and Discrimination</w:t>
      </w:r>
      <w:r w:rsidR="00F2762D">
        <w:rPr>
          <w:rFonts w:ascii="Kievit Offc" w:hAnsi="Kievit Offc" w:cs="Arial"/>
          <w:szCs w:val="20"/>
        </w:rPr>
        <w:t>. Some of these categories</w:t>
      </w:r>
      <w:r w:rsidRPr="000A69DD">
        <w:rPr>
          <w:rFonts w:ascii="Kievit Offc" w:hAnsi="Kievit Offc" w:cs="Arial"/>
          <w:szCs w:val="20"/>
        </w:rPr>
        <w:t xml:space="preserve"> are met by </w:t>
      </w:r>
      <w:r w:rsidR="00F2762D">
        <w:rPr>
          <w:rFonts w:ascii="Kievit Offc" w:hAnsi="Kievit Offc" w:cs="Arial"/>
          <w:szCs w:val="20"/>
        </w:rPr>
        <w:t xml:space="preserve">required </w:t>
      </w:r>
      <w:r w:rsidRPr="000A69DD">
        <w:rPr>
          <w:rFonts w:ascii="Kievit Offc" w:hAnsi="Kievit Offc" w:cs="Arial"/>
          <w:szCs w:val="20"/>
        </w:rPr>
        <w:t>courses within your major</w:t>
      </w:r>
      <w:r w:rsidR="000A69DD">
        <w:rPr>
          <w:rFonts w:ascii="Kievit Offc" w:hAnsi="Kievit Offc" w:cs="Arial"/>
          <w:szCs w:val="20"/>
        </w:rPr>
        <w:t xml:space="preserve"> (*)</w:t>
      </w:r>
      <w:r w:rsidRPr="000A69DD">
        <w:rPr>
          <w:rFonts w:ascii="Kievit Offc" w:hAnsi="Kievit Offc" w:cs="Arial"/>
          <w:szCs w:val="20"/>
        </w:rPr>
        <w:t xml:space="preserve">. </w:t>
      </w:r>
    </w:p>
    <w:p w:rsidR="00826B0C" w:rsidRDefault="00826B0C" w:rsidP="005B7C6A">
      <w:pPr>
        <w:rPr>
          <w:rFonts w:ascii="Kievit Offc" w:hAnsi="Kievit Offc" w:cstheme="minorHAnsi"/>
        </w:rPr>
      </w:pPr>
    </w:p>
    <w:p w:rsidR="005B7C6A" w:rsidRPr="000A69DD" w:rsidRDefault="00AC5CB6" w:rsidP="0096504D">
      <w:pPr>
        <w:spacing w:after="120"/>
        <w:rPr>
          <w:rFonts w:ascii="Kievit Offc" w:hAnsi="Kievit Offc" w:cstheme="minorHAnsi"/>
          <w:b/>
        </w:rPr>
      </w:pPr>
      <w:r w:rsidRPr="000A69DD">
        <w:rPr>
          <w:rFonts w:ascii="Kievit Offc" w:hAnsi="Kievit Offc" w:cstheme="minorHAnsi"/>
          <w:b/>
        </w:rPr>
        <w:t>Skills</w:t>
      </w:r>
      <w:r w:rsidR="000A69DD" w:rsidRPr="000A69DD">
        <w:rPr>
          <w:rFonts w:ascii="Kievit Offc" w:hAnsi="Kievit Offc" w:cstheme="minorHAnsi"/>
          <w:b/>
        </w:rPr>
        <w:t xml:space="preserve"> (1</w:t>
      </w:r>
      <w:r w:rsidR="008C1294">
        <w:rPr>
          <w:rFonts w:ascii="Kievit Offc" w:hAnsi="Kievit Offc" w:cstheme="minorHAnsi"/>
          <w:b/>
        </w:rPr>
        <w:t>5</w:t>
      </w:r>
      <w:r w:rsidR="000A69DD" w:rsidRPr="000A69DD">
        <w:rPr>
          <w:rFonts w:ascii="Kievit Offc" w:hAnsi="Kievit Offc" w:cstheme="minorHAnsi"/>
          <w:b/>
        </w:rPr>
        <w:t xml:space="preserve"> credits)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150"/>
        <w:gridCol w:w="1080"/>
        <w:gridCol w:w="3371"/>
        <w:gridCol w:w="2029"/>
      </w:tblGrid>
      <w:tr w:rsidR="000A69DD" w:rsidTr="00FC13D0">
        <w:trPr>
          <w:trHeight w:val="349"/>
        </w:trPr>
        <w:tc>
          <w:tcPr>
            <w:tcW w:w="3150" w:type="dxa"/>
            <w:tcBorders>
              <w:top w:val="single" w:sz="4" w:space="0" w:color="auto"/>
              <w:left w:val="nil"/>
            </w:tcBorders>
          </w:tcPr>
          <w:p w:rsidR="000A69DD" w:rsidRPr="00841E96" w:rsidRDefault="008C1294" w:rsidP="0096504D">
            <w:pPr>
              <w:rPr>
                <w:rFonts w:ascii="Kievit Offc" w:hAnsi="Kievit Offc" w:cstheme="minorHAnsi"/>
                <w:b/>
                <w:sz w:val="22"/>
              </w:rPr>
            </w:pPr>
            <w:r>
              <w:rPr>
                <w:rFonts w:ascii="Kievit Offc" w:hAnsi="Kievit Offc" w:cstheme="minorHAnsi"/>
                <w:b/>
                <w:sz w:val="22"/>
              </w:rPr>
              <w:t>Course Category</w:t>
            </w:r>
          </w:p>
        </w:tc>
        <w:tc>
          <w:tcPr>
            <w:tcW w:w="1080" w:type="dxa"/>
            <w:tcBorders>
              <w:top w:val="single" w:sz="4" w:space="0" w:color="auto"/>
            </w:tcBorders>
          </w:tcPr>
          <w:p w:rsidR="000A69DD" w:rsidRPr="00841E96" w:rsidRDefault="000A69DD" w:rsidP="0096504D">
            <w:pPr>
              <w:rPr>
                <w:rFonts w:ascii="Kievit Offc" w:hAnsi="Kievit Offc" w:cstheme="minorHAnsi"/>
                <w:b/>
                <w:sz w:val="22"/>
              </w:rPr>
            </w:pPr>
            <w:r w:rsidRPr="00841E96">
              <w:rPr>
                <w:rFonts w:ascii="Kievit Offc" w:hAnsi="Kievit Offc" w:cstheme="minorHAnsi"/>
                <w:b/>
                <w:sz w:val="22"/>
              </w:rPr>
              <w:t>Credit</w:t>
            </w:r>
            <w:r w:rsidR="00832AC1">
              <w:rPr>
                <w:rFonts w:ascii="Kievit Offc" w:hAnsi="Kievit Offc" w:cstheme="minorHAnsi"/>
                <w:b/>
                <w:sz w:val="22"/>
              </w:rPr>
              <w:t>s</w:t>
            </w:r>
          </w:p>
        </w:tc>
        <w:tc>
          <w:tcPr>
            <w:tcW w:w="3371" w:type="dxa"/>
            <w:tcBorders>
              <w:top w:val="single" w:sz="4" w:space="0" w:color="auto"/>
            </w:tcBorders>
          </w:tcPr>
          <w:p w:rsidR="000A69DD" w:rsidRPr="00841E96" w:rsidRDefault="008C1294" w:rsidP="000A69DD">
            <w:pPr>
              <w:tabs>
                <w:tab w:val="right" w:pos="4374"/>
              </w:tabs>
              <w:rPr>
                <w:rFonts w:ascii="Kievit Offc" w:hAnsi="Kievit Offc" w:cstheme="minorHAnsi"/>
                <w:b/>
                <w:sz w:val="22"/>
              </w:rPr>
            </w:pPr>
            <w:r>
              <w:rPr>
                <w:rFonts w:ascii="Kievit Offc" w:hAnsi="Kievit Offc" w:cstheme="minorHAnsi"/>
                <w:b/>
                <w:sz w:val="22"/>
              </w:rPr>
              <w:t>Met by</w:t>
            </w:r>
          </w:p>
        </w:tc>
        <w:tc>
          <w:tcPr>
            <w:tcW w:w="2029" w:type="dxa"/>
            <w:tcBorders>
              <w:top w:val="single" w:sz="4" w:space="0" w:color="auto"/>
              <w:right w:val="nil"/>
            </w:tcBorders>
          </w:tcPr>
          <w:p w:rsidR="000A69DD" w:rsidRPr="00841E96" w:rsidRDefault="000A69DD" w:rsidP="0096504D">
            <w:pPr>
              <w:rPr>
                <w:rFonts w:ascii="Kievit Offc" w:hAnsi="Kievit Offc" w:cstheme="minorHAnsi"/>
                <w:b/>
                <w:sz w:val="22"/>
              </w:rPr>
            </w:pPr>
            <w:r>
              <w:rPr>
                <w:rFonts w:ascii="Kievit Offc" w:hAnsi="Kievit Offc" w:cstheme="minorHAnsi"/>
                <w:b/>
                <w:sz w:val="22"/>
              </w:rPr>
              <w:t>S/U Allowed</w:t>
            </w:r>
          </w:p>
        </w:tc>
      </w:tr>
      <w:tr w:rsidR="000A69DD" w:rsidTr="00FC13D0">
        <w:trPr>
          <w:trHeight w:val="349"/>
        </w:trPr>
        <w:tc>
          <w:tcPr>
            <w:tcW w:w="3150" w:type="dxa"/>
            <w:tcBorders>
              <w:top w:val="single" w:sz="4" w:space="0" w:color="auto"/>
              <w:left w:val="nil"/>
            </w:tcBorders>
          </w:tcPr>
          <w:p w:rsidR="000A69DD" w:rsidRPr="00841E96" w:rsidRDefault="008C1294" w:rsidP="000A69DD">
            <w:pPr>
              <w:rPr>
                <w:rFonts w:ascii="Kievit Offc" w:hAnsi="Kievit Offc" w:cstheme="minorHAnsi"/>
                <w:sz w:val="22"/>
              </w:rPr>
            </w:pPr>
            <w:r>
              <w:rPr>
                <w:rFonts w:ascii="Kievit Offc" w:hAnsi="Kievit Offc" w:cstheme="minorHAnsi"/>
                <w:sz w:val="22"/>
              </w:rPr>
              <w:t>Fitness*</w:t>
            </w:r>
          </w:p>
        </w:tc>
        <w:tc>
          <w:tcPr>
            <w:tcW w:w="1080" w:type="dxa"/>
            <w:tcBorders>
              <w:top w:val="single" w:sz="4" w:space="0" w:color="auto"/>
            </w:tcBorders>
          </w:tcPr>
          <w:p w:rsidR="000A69DD" w:rsidRPr="00841E96" w:rsidRDefault="002F0CD5" w:rsidP="0096504D">
            <w:pPr>
              <w:rPr>
                <w:rFonts w:ascii="Kievit Offc" w:hAnsi="Kievit Offc" w:cstheme="minorHAnsi"/>
                <w:sz w:val="22"/>
              </w:rPr>
            </w:pPr>
            <w:r>
              <w:rPr>
                <w:rFonts w:ascii="Kievit Offc" w:hAnsi="Kievit Offc" w:cstheme="minorHAnsi"/>
                <w:sz w:val="22"/>
              </w:rPr>
              <w:t>--</w:t>
            </w:r>
          </w:p>
        </w:tc>
        <w:tc>
          <w:tcPr>
            <w:tcW w:w="3371" w:type="dxa"/>
            <w:tcBorders>
              <w:top w:val="single" w:sz="4" w:space="0" w:color="auto"/>
            </w:tcBorders>
          </w:tcPr>
          <w:p w:rsidR="000A69DD" w:rsidRPr="00841E96" w:rsidRDefault="008C1294" w:rsidP="008C1294">
            <w:pPr>
              <w:rPr>
                <w:rFonts w:ascii="Kievit Offc" w:hAnsi="Kievit Offc" w:cstheme="minorHAnsi"/>
                <w:sz w:val="22"/>
              </w:rPr>
            </w:pPr>
            <w:r>
              <w:rPr>
                <w:rFonts w:ascii="Kievit Offc" w:hAnsi="Kievit Offc" w:cstheme="minorHAnsi"/>
                <w:sz w:val="22"/>
              </w:rPr>
              <w:t>HHS 231 + PAC</w:t>
            </w:r>
          </w:p>
        </w:tc>
        <w:tc>
          <w:tcPr>
            <w:tcW w:w="2029" w:type="dxa"/>
            <w:tcBorders>
              <w:top w:val="single" w:sz="4" w:space="0" w:color="auto"/>
              <w:right w:val="nil"/>
            </w:tcBorders>
          </w:tcPr>
          <w:p w:rsidR="000A69DD" w:rsidRPr="00841E96" w:rsidRDefault="008C1294" w:rsidP="0096504D">
            <w:pPr>
              <w:rPr>
                <w:rFonts w:ascii="Kievit Offc" w:hAnsi="Kievit Offc" w:cstheme="minorHAnsi"/>
                <w:sz w:val="22"/>
              </w:rPr>
            </w:pPr>
            <w:r>
              <w:rPr>
                <w:rFonts w:ascii="Kievit Offc" w:hAnsi="Kievit Offc" w:cstheme="minorHAnsi"/>
                <w:sz w:val="22"/>
              </w:rPr>
              <w:t>Yes</w:t>
            </w:r>
          </w:p>
        </w:tc>
      </w:tr>
      <w:tr w:rsidR="000A69DD" w:rsidTr="00FC13D0">
        <w:trPr>
          <w:trHeight w:val="349"/>
        </w:trPr>
        <w:tc>
          <w:tcPr>
            <w:tcW w:w="3150" w:type="dxa"/>
            <w:tcBorders>
              <w:left w:val="nil"/>
            </w:tcBorders>
          </w:tcPr>
          <w:p w:rsidR="000A69DD" w:rsidRPr="00841E96" w:rsidRDefault="008C1294" w:rsidP="000A69DD">
            <w:pPr>
              <w:rPr>
                <w:rFonts w:ascii="Kievit Offc" w:hAnsi="Kievit Offc" w:cstheme="minorHAnsi"/>
                <w:sz w:val="22"/>
              </w:rPr>
            </w:pPr>
            <w:r>
              <w:rPr>
                <w:rFonts w:ascii="Kievit Offc" w:hAnsi="Kievit Offc" w:cstheme="minorHAnsi"/>
                <w:sz w:val="22"/>
              </w:rPr>
              <w:t>Mathematics*</w:t>
            </w:r>
          </w:p>
        </w:tc>
        <w:tc>
          <w:tcPr>
            <w:tcW w:w="1080" w:type="dxa"/>
          </w:tcPr>
          <w:p w:rsidR="000A69DD" w:rsidRPr="00841E96" w:rsidRDefault="002F0CD5" w:rsidP="0096504D">
            <w:pPr>
              <w:rPr>
                <w:rFonts w:ascii="Kievit Offc" w:hAnsi="Kievit Offc" w:cstheme="minorHAnsi"/>
                <w:sz w:val="22"/>
              </w:rPr>
            </w:pPr>
            <w:r>
              <w:rPr>
                <w:rFonts w:ascii="Kievit Offc" w:hAnsi="Kievit Offc" w:cstheme="minorHAnsi"/>
                <w:sz w:val="22"/>
              </w:rPr>
              <w:t>--</w:t>
            </w:r>
          </w:p>
        </w:tc>
        <w:tc>
          <w:tcPr>
            <w:tcW w:w="3371" w:type="dxa"/>
          </w:tcPr>
          <w:p w:rsidR="000A69DD" w:rsidRPr="00841E96" w:rsidRDefault="008C1294" w:rsidP="0096504D">
            <w:pPr>
              <w:rPr>
                <w:rFonts w:ascii="Kievit Offc" w:hAnsi="Kievit Offc" w:cstheme="minorHAnsi"/>
                <w:sz w:val="22"/>
              </w:rPr>
            </w:pPr>
            <w:r>
              <w:rPr>
                <w:rFonts w:ascii="Kievit Offc" w:hAnsi="Kievit Offc" w:cstheme="minorHAnsi"/>
                <w:sz w:val="22"/>
              </w:rPr>
              <w:t>MTH 251</w:t>
            </w:r>
          </w:p>
        </w:tc>
        <w:tc>
          <w:tcPr>
            <w:tcW w:w="2029" w:type="dxa"/>
            <w:tcBorders>
              <w:right w:val="nil"/>
            </w:tcBorders>
          </w:tcPr>
          <w:p w:rsidR="000A69DD" w:rsidRPr="00841E96" w:rsidRDefault="000A69DD" w:rsidP="0096504D">
            <w:pPr>
              <w:rPr>
                <w:rFonts w:ascii="Kievit Offc" w:hAnsi="Kievit Offc" w:cstheme="minorHAnsi"/>
                <w:sz w:val="22"/>
              </w:rPr>
            </w:pPr>
            <w:r>
              <w:rPr>
                <w:rFonts w:ascii="Kievit Offc" w:hAnsi="Kievit Offc" w:cstheme="minorHAnsi"/>
                <w:sz w:val="22"/>
              </w:rPr>
              <w:t>No</w:t>
            </w:r>
          </w:p>
        </w:tc>
      </w:tr>
      <w:tr w:rsidR="000A69DD" w:rsidTr="00FC13D0">
        <w:trPr>
          <w:trHeight w:val="349"/>
        </w:trPr>
        <w:tc>
          <w:tcPr>
            <w:tcW w:w="3150" w:type="dxa"/>
            <w:tcBorders>
              <w:left w:val="nil"/>
            </w:tcBorders>
          </w:tcPr>
          <w:p w:rsidR="000A69DD" w:rsidRDefault="008C1294" w:rsidP="0096504D">
            <w:pPr>
              <w:rPr>
                <w:rFonts w:ascii="Kievit Offc" w:hAnsi="Kievit Offc" w:cstheme="minorHAnsi"/>
                <w:sz w:val="22"/>
              </w:rPr>
            </w:pPr>
            <w:r>
              <w:rPr>
                <w:rFonts w:ascii="Kievit Offc" w:hAnsi="Kievit Offc" w:cstheme="minorHAnsi"/>
                <w:sz w:val="22"/>
              </w:rPr>
              <w:t>Speech*</w:t>
            </w:r>
          </w:p>
        </w:tc>
        <w:tc>
          <w:tcPr>
            <w:tcW w:w="1080" w:type="dxa"/>
          </w:tcPr>
          <w:p w:rsidR="000A69DD" w:rsidRPr="00841E96" w:rsidRDefault="002F0CD5" w:rsidP="0096504D">
            <w:pPr>
              <w:rPr>
                <w:rFonts w:ascii="Kievit Offc" w:hAnsi="Kievit Offc" w:cstheme="minorHAnsi"/>
                <w:sz w:val="22"/>
              </w:rPr>
            </w:pPr>
            <w:r>
              <w:rPr>
                <w:rFonts w:ascii="Kievit Offc" w:hAnsi="Kievit Offc" w:cstheme="minorHAnsi"/>
                <w:sz w:val="22"/>
              </w:rPr>
              <w:t>--</w:t>
            </w:r>
          </w:p>
        </w:tc>
        <w:tc>
          <w:tcPr>
            <w:tcW w:w="3371" w:type="dxa"/>
          </w:tcPr>
          <w:p w:rsidR="000A69DD" w:rsidRPr="00841E96" w:rsidRDefault="008C1294" w:rsidP="0096504D">
            <w:pPr>
              <w:rPr>
                <w:rFonts w:ascii="Kievit Offc" w:hAnsi="Kievit Offc" w:cstheme="minorHAnsi"/>
                <w:sz w:val="22"/>
              </w:rPr>
            </w:pPr>
            <w:r>
              <w:rPr>
                <w:rFonts w:ascii="Kievit Offc" w:hAnsi="Kievit Offc" w:cstheme="minorHAnsi"/>
                <w:sz w:val="22"/>
              </w:rPr>
              <w:t>COMM 111 or 114</w:t>
            </w:r>
          </w:p>
        </w:tc>
        <w:tc>
          <w:tcPr>
            <w:tcW w:w="2029" w:type="dxa"/>
            <w:tcBorders>
              <w:right w:val="nil"/>
            </w:tcBorders>
          </w:tcPr>
          <w:p w:rsidR="000A69DD" w:rsidRPr="00841E96" w:rsidRDefault="000A69DD" w:rsidP="0096504D">
            <w:pPr>
              <w:rPr>
                <w:rFonts w:ascii="Kievit Offc" w:hAnsi="Kievit Offc" w:cstheme="minorHAnsi"/>
                <w:sz w:val="22"/>
              </w:rPr>
            </w:pPr>
            <w:r>
              <w:rPr>
                <w:rFonts w:ascii="Kievit Offc" w:hAnsi="Kievit Offc" w:cstheme="minorHAnsi"/>
                <w:sz w:val="22"/>
              </w:rPr>
              <w:t>No</w:t>
            </w:r>
          </w:p>
        </w:tc>
      </w:tr>
      <w:tr w:rsidR="000A69DD" w:rsidTr="00FC13D0">
        <w:trPr>
          <w:trHeight w:val="349"/>
        </w:trPr>
        <w:tc>
          <w:tcPr>
            <w:tcW w:w="3150" w:type="dxa"/>
            <w:tcBorders>
              <w:left w:val="nil"/>
            </w:tcBorders>
          </w:tcPr>
          <w:p w:rsidR="000A69DD" w:rsidRDefault="008C1294" w:rsidP="0096504D">
            <w:pPr>
              <w:rPr>
                <w:rFonts w:ascii="Kievit Offc" w:hAnsi="Kievit Offc" w:cstheme="minorHAnsi"/>
                <w:sz w:val="22"/>
              </w:rPr>
            </w:pPr>
            <w:r>
              <w:rPr>
                <w:rFonts w:ascii="Kievit Offc" w:hAnsi="Kievit Offc" w:cstheme="minorHAnsi"/>
                <w:sz w:val="22"/>
              </w:rPr>
              <w:t>Writing I*</w:t>
            </w:r>
          </w:p>
        </w:tc>
        <w:tc>
          <w:tcPr>
            <w:tcW w:w="1080" w:type="dxa"/>
          </w:tcPr>
          <w:p w:rsidR="000A69DD" w:rsidRPr="00841E96" w:rsidRDefault="002F0CD5" w:rsidP="0096504D">
            <w:pPr>
              <w:rPr>
                <w:rFonts w:ascii="Kievit Offc" w:hAnsi="Kievit Offc" w:cstheme="minorHAnsi"/>
                <w:sz w:val="22"/>
              </w:rPr>
            </w:pPr>
            <w:r>
              <w:rPr>
                <w:rFonts w:ascii="Kievit Offc" w:hAnsi="Kievit Offc" w:cstheme="minorHAnsi"/>
                <w:sz w:val="22"/>
              </w:rPr>
              <w:t>--</w:t>
            </w:r>
          </w:p>
        </w:tc>
        <w:tc>
          <w:tcPr>
            <w:tcW w:w="3371" w:type="dxa"/>
          </w:tcPr>
          <w:p w:rsidR="000A69DD" w:rsidRPr="00841E96" w:rsidRDefault="008C1294" w:rsidP="0096504D">
            <w:pPr>
              <w:rPr>
                <w:rFonts w:ascii="Kievit Offc" w:hAnsi="Kievit Offc" w:cstheme="minorHAnsi"/>
                <w:sz w:val="22"/>
              </w:rPr>
            </w:pPr>
            <w:r>
              <w:rPr>
                <w:rFonts w:ascii="Kievit Offc" w:hAnsi="Kievit Offc" w:cstheme="minorHAnsi"/>
                <w:sz w:val="22"/>
              </w:rPr>
              <w:t>WR 121</w:t>
            </w:r>
          </w:p>
        </w:tc>
        <w:tc>
          <w:tcPr>
            <w:tcW w:w="2029" w:type="dxa"/>
            <w:tcBorders>
              <w:right w:val="nil"/>
            </w:tcBorders>
          </w:tcPr>
          <w:p w:rsidR="000A69DD" w:rsidRPr="00841E96" w:rsidRDefault="008C1294" w:rsidP="0096504D">
            <w:pPr>
              <w:rPr>
                <w:rFonts w:ascii="Kievit Offc" w:hAnsi="Kievit Offc" w:cstheme="minorHAnsi"/>
                <w:sz w:val="22"/>
              </w:rPr>
            </w:pPr>
            <w:r>
              <w:rPr>
                <w:rFonts w:ascii="Kievit Offc" w:hAnsi="Kievit Offc" w:cstheme="minorHAnsi"/>
                <w:sz w:val="22"/>
              </w:rPr>
              <w:t>No</w:t>
            </w:r>
          </w:p>
        </w:tc>
      </w:tr>
      <w:tr w:rsidR="000A69DD" w:rsidTr="00FC13D0">
        <w:trPr>
          <w:trHeight w:val="349"/>
        </w:trPr>
        <w:tc>
          <w:tcPr>
            <w:tcW w:w="3150" w:type="dxa"/>
            <w:tcBorders>
              <w:left w:val="nil"/>
              <w:bottom w:val="single" w:sz="4" w:space="0" w:color="auto"/>
            </w:tcBorders>
          </w:tcPr>
          <w:p w:rsidR="000A69DD" w:rsidRDefault="008C1294" w:rsidP="0096504D">
            <w:pPr>
              <w:rPr>
                <w:rFonts w:ascii="Kievit Offc" w:hAnsi="Kievit Offc" w:cstheme="minorHAnsi"/>
                <w:sz w:val="22"/>
              </w:rPr>
            </w:pPr>
            <w:r>
              <w:rPr>
                <w:rFonts w:ascii="Kievit Offc" w:hAnsi="Kievit Offc" w:cstheme="minorHAnsi"/>
                <w:sz w:val="22"/>
              </w:rPr>
              <w:t>Writing II*</w:t>
            </w:r>
          </w:p>
        </w:tc>
        <w:tc>
          <w:tcPr>
            <w:tcW w:w="1080" w:type="dxa"/>
            <w:tcBorders>
              <w:bottom w:val="single" w:sz="4" w:space="0" w:color="auto"/>
            </w:tcBorders>
          </w:tcPr>
          <w:p w:rsidR="000A69DD" w:rsidRPr="00841E96" w:rsidRDefault="002F0CD5" w:rsidP="0096504D">
            <w:pPr>
              <w:rPr>
                <w:rFonts w:ascii="Kievit Offc" w:hAnsi="Kievit Offc" w:cstheme="minorHAnsi"/>
                <w:sz w:val="22"/>
              </w:rPr>
            </w:pPr>
            <w:r>
              <w:rPr>
                <w:rFonts w:ascii="Kievit Offc" w:hAnsi="Kievit Offc" w:cstheme="minorHAnsi"/>
                <w:sz w:val="22"/>
              </w:rPr>
              <w:t>--</w:t>
            </w:r>
          </w:p>
        </w:tc>
        <w:tc>
          <w:tcPr>
            <w:tcW w:w="3371" w:type="dxa"/>
            <w:tcBorders>
              <w:bottom w:val="single" w:sz="4" w:space="0" w:color="auto"/>
            </w:tcBorders>
          </w:tcPr>
          <w:p w:rsidR="000A69DD" w:rsidRPr="00841E96" w:rsidRDefault="008C1294" w:rsidP="0096504D">
            <w:pPr>
              <w:rPr>
                <w:rFonts w:ascii="Kievit Offc" w:hAnsi="Kievit Offc" w:cstheme="minorHAnsi"/>
                <w:sz w:val="22"/>
              </w:rPr>
            </w:pPr>
            <w:r>
              <w:rPr>
                <w:rFonts w:ascii="Kievit Offc" w:hAnsi="Kievit Offc" w:cstheme="minorHAnsi"/>
                <w:sz w:val="22"/>
              </w:rPr>
              <w:t>WR 327</w:t>
            </w:r>
          </w:p>
        </w:tc>
        <w:tc>
          <w:tcPr>
            <w:tcW w:w="2029" w:type="dxa"/>
            <w:tcBorders>
              <w:bottom w:val="single" w:sz="4" w:space="0" w:color="auto"/>
              <w:right w:val="nil"/>
            </w:tcBorders>
          </w:tcPr>
          <w:p w:rsidR="000A69DD" w:rsidRPr="00841E96" w:rsidRDefault="008C1294" w:rsidP="0096504D">
            <w:pPr>
              <w:rPr>
                <w:rFonts w:ascii="Kievit Offc" w:hAnsi="Kievit Offc" w:cstheme="minorHAnsi"/>
                <w:sz w:val="22"/>
              </w:rPr>
            </w:pPr>
            <w:r>
              <w:rPr>
                <w:rFonts w:ascii="Kievit Offc" w:hAnsi="Kievit Offc" w:cstheme="minorHAnsi"/>
                <w:sz w:val="22"/>
              </w:rPr>
              <w:t>No</w:t>
            </w:r>
          </w:p>
        </w:tc>
      </w:tr>
    </w:tbl>
    <w:p w:rsidR="000A69DD" w:rsidRDefault="000A69DD" w:rsidP="005B7C6A">
      <w:pPr>
        <w:rPr>
          <w:rFonts w:ascii="Kievit Offc" w:hAnsi="Kievit Offc" w:cstheme="minorHAnsi"/>
        </w:rPr>
      </w:pPr>
    </w:p>
    <w:p w:rsidR="00AC5CB6" w:rsidRPr="000A69DD" w:rsidRDefault="00AC5CB6" w:rsidP="0096504D">
      <w:pPr>
        <w:spacing w:after="120"/>
        <w:rPr>
          <w:rFonts w:ascii="Kievit Offc" w:hAnsi="Kievit Offc" w:cstheme="minorHAnsi"/>
          <w:b/>
        </w:rPr>
      </w:pPr>
      <w:r w:rsidRPr="000A69DD">
        <w:rPr>
          <w:rFonts w:ascii="Kievit Offc" w:hAnsi="Kievit Offc" w:cstheme="minorHAnsi"/>
          <w:b/>
        </w:rPr>
        <w:t>Perspectives</w:t>
      </w:r>
      <w:r w:rsidR="00621D2F">
        <w:rPr>
          <w:rFonts w:ascii="Kievit Offc" w:hAnsi="Kievit Offc" w:cstheme="minorHAnsi"/>
          <w:b/>
        </w:rPr>
        <w:t xml:space="preserve"> (24</w:t>
      </w:r>
      <w:r w:rsidR="000A69DD">
        <w:rPr>
          <w:rFonts w:ascii="Kievit Offc" w:hAnsi="Kievit Offc" w:cstheme="minorHAnsi"/>
          <w:b/>
        </w:rPr>
        <w:t xml:space="preserve"> credits)</w:t>
      </w:r>
    </w:p>
    <w:tbl>
      <w:tblPr>
        <w:tblStyle w:val="TableGrid"/>
        <w:tblW w:w="9689" w:type="dxa"/>
        <w:tblBorders>
          <w:insideH w:val="none" w:sz="0" w:space="0" w:color="auto"/>
          <w:insideV w:val="none" w:sz="0" w:space="0" w:color="auto"/>
        </w:tblBorders>
        <w:tblLook w:val="04A0" w:firstRow="1" w:lastRow="0" w:firstColumn="1" w:lastColumn="0" w:noHBand="0" w:noVBand="1"/>
      </w:tblPr>
      <w:tblGrid>
        <w:gridCol w:w="3196"/>
        <w:gridCol w:w="1051"/>
        <w:gridCol w:w="3313"/>
        <w:gridCol w:w="2129"/>
      </w:tblGrid>
      <w:tr w:rsidR="002D7AD3" w:rsidTr="00FB40DB">
        <w:trPr>
          <w:trHeight w:val="349"/>
        </w:trPr>
        <w:tc>
          <w:tcPr>
            <w:tcW w:w="3196" w:type="dxa"/>
            <w:tcBorders>
              <w:top w:val="single" w:sz="4" w:space="0" w:color="auto"/>
              <w:left w:val="nil"/>
              <w:bottom w:val="single" w:sz="4" w:space="0" w:color="auto"/>
            </w:tcBorders>
          </w:tcPr>
          <w:p w:rsidR="002D7AD3" w:rsidRPr="00841E96" w:rsidRDefault="002D7AD3" w:rsidP="0096504D">
            <w:pPr>
              <w:rPr>
                <w:rFonts w:ascii="Kievit Offc" w:hAnsi="Kievit Offc" w:cstheme="minorHAnsi"/>
                <w:b/>
                <w:sz w:val="22"/>
              </w:rPr>
            </w:pPr>
            <w:r w:rsidRPr="00841E96">
              <w:rPr>
                <w:rFonts w:ascii="Kievit Offc" w:hAnsi="Kievit Offc" w:cstheme="minorHAnsi"/>
                <w:b/>
                <w:sz w:val="22"/>
              </w:rPr>
              <w:t xml:space="preserve">Course </w:t>
            </w:r>
            <w:r>
              <w:rPr>
                <w:rFonts w:ascii="Kievit Offc" w:hAnsi="Kievit Offc" w:cstheme="minorHAnsi"/>
                <w:b/>
                <w:sz w:val="22"/>
              </w:rPr>
              <w:t>Category</w:t>
            </w:r>
          </w:p>
        </w:tc>
        <w:tc>
          <w:tcPr>
            <w:tcW w:w="1051" w:type="dxa"/>
            <w:tcBorders>
              <w:top w:val="single" w:sz="4" w:space="0" w:color="auto"/>
              <w:bottom w:val="single" w:sz="4" w:space="0" w:color="auto"/>
            </w:tcBorders>
          </w:tcPr>
          <w:p w:rsidR="002D7AD3" w:rsidRPr="00841E96" w:rsidRDefault="002D7AD3" w:rsidP="00832AC1">
            <w:pPr>
              <w:rPr>
                <w:rFonts w:ascii="Kievit Offc" w:hAnsi="Kievit Offc" w:cstheme="minorHAnsi"/>
                <w:b/>
                <w:sz w:val="22"/>
              </w:rPr>
            </w:pPr>
            <w:r w:rsidRPr="00841E96">
              <w:rPr>
                <w:rFonts w:ascii="Kievit Offc" w:hAnsi="Kievit Offc" w:cstheme="minorHAnsi"/>
                <w:b/>
                <w:sz w:val="22"/>
              </w:rPr>
              <w:t>Credit</w:t>
            </w:r>
            <w:r w:rsidR="00832AC1">
              <w:rPr>
                <w:rFonts w:ascii="Kievit Offc" w:hAnsi="Kievit Offc" w:cstheme="minorHAnsi"/>
                <w:b/>
                <w:sz w:val="22"/>
              </w:rPr>
              <w:t>s</w:t>
            </w:r>
          </w:p>
        </w:tc>
        <w:tc>
          <w:tcPr>
            <w:tcW w:w="3313" w:type="dxa"/>
            <w:tcBorders>
              <w:top w:val="single" w:sz="4" w:space="0" w:color="auto"/>
              <w:bottom w:val="single" w:sz="4" w:space="0" w:color="auto"/>
            </w:tcBorders>
          </w:tcPr>
          <w:p w:rsidR="002D7AD3" w:rsidRPr="00841E96" w:rsidRDefault="002D7AD3" w:rsidP="0096504D">
            <w:pPr>
              <w:tabs>
                <w:tab w:val="right" w:pos="4374"/>
              </w:tabs>
              <w:rPr>
                <w:rFonts w:ascii="Kievit Offc" w:hAnsi="Kievit Offc" w:cstheme="minorHAnsi"/>
                <w:b/>
                <w:sz w:val="22"/>
              </w:rPr>
            </w:pPr>
            <w:r>
              <w:rPr>
                <w:rFonts w:ascii="Kievit Offc" w:hAnsi="Kievit Offc" w:cstheme="minorHAnsi"/>
                <w:b/>
                <w:sz w:val="22"/>
              </w:rPr>
              <w:t>Met by</w:t>
            </w:r>
          </w:p>
        </w:tc>
        <w:tc>
          <w:tcPr>
            <w:tcW w:w="2129" w:type="dxa"/>
            <w:tcBorders>
              <w:top w:val="single" w:sz="4" w:space="0" w:color="auto"/>
              <w:bottom w:val="single" w:sz="4" w:space="0" w:color="auto"/>
              <w:right w:val="nil"/>
            </w:tcBorders>
          </w:tcPr>
          <w:p w:rsidR="002D7AD3" w:rsidRPr="00841E96" w:rsidRDefault="002D7AD3" w:rsidP="0096504D">
            <w:pPr>
              <w:rPr>
                <w:rFonts w:ascii="Kievit Offc" w:hAnsi="Kievit Offc" w:cstheme="minorHAnsi"/>
                <w:b/>
                <w:sz w:val="22"/>
              </w:rPr>
            </w:pPr>
            <w:r>
              <w:rPr>
                <w:rFonts w:ascii="Kievit Offc" w:hAnsi="Kievit Offc" w:cstheme="minorHAnsi"/>
                <w:b/>
                <w:sz w:val="22"/>
              </w:rPr>
              <w:t>S/U Allowed</w:t>
            </w:r>
          </w:p>
        </w:tc>
      </w:tr>
      <w:tr w:rsidR="002D7AD3" w:rsidTr="00FB40DB">
        <w:trPr>
          <w:trHeight w:val="349"/>
        </w:trPr>
        <w:tc>
          <w:tcPr>
            <w:tcW w:w="3196" w:type="dxa"/>
            <w:tcBorders>
              <w:top w:val="single" w:sz="4" w:space="0" w:color="auto"/>
              <w:left w:val="nil"/>
              <w:bottom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Biological Science w/ Lab*</w:t>
            </w:r>
          </w:p>
        </w:tc>
        <w:tc>
          <w:tcPr>
            <w:tcW w:w="1051" w:type="dxa"/>
            <w:tcBorders>
              <w:top w:val="single" w:sz="4" w:space="0" w:color="auto"/>
              <w:bottom w:val="nil"/>
            </w:tcBorders>
          </w:tcPr>
          <w:p w:rsidR="002D7AD3" w:rsidRPr="00841E96" w:rsidRDefault="002F0CD5" w:rsidP="0096504D">
            <w:pPr>
              <w:rPr>
                <w:rFonts w:ascii="Kievit Offc" w:hAnsi="Kievit Offc" w:cstheme="minorHAnsi"/>
                <w:sz w:val="22"/>
              </w:rPr>
            </w:pPr>
            <w:r>
              <w:rPr>
                <w:rFonts w:ascii="Kievit Offc" w:hAnsi="Kievit Offc" w:cstheme="minorHAnsi"/>
                <w:sz w:val="22"/>
              </w:rPr>
              <w:t>--</w:t>
            </w:r>
          </w:p>
        </w:tc>
        <w:tc>
          <w:tcPr>
            <w:tcW w:w="3313" w:type="dxa"/>
            <w:tcBorders>
              <w:top w:val="single" w:sz="4" w:space="0" w:color="auto"/>
              <w:bottom w:val="nil"/>
            </w:tcBorders>
          </w:tcPr>
          <w:p w:rsidR="002D7AD3" w:rsidRPr="00841E96" w:rsidRDefault="00621D2F" w:rsidP="00EC2FFA">
            <w:pPr>
              <w:rPr>
                <w:rFonts w:ascii="Kievit Offc" w:hAnsi="Kievit Offc" w:cstheme="minorHAnsi"/>
                <w:sz w:val="22"/>
              </w:rPr>
            </w:pPr>
            <w:r>
              <w:rPr>
                <w:rFonts w:ascii="Kievit Offc" w:hAnsi="Kievit Offc" w:cstheme="minorHAnsi"/>
                <w:sz w:val="22"/>
              </w:rPr>
              <w:t>Soil Science</w:t>
            </w:r>
          </w:p>
        </w:tc>
        <w:tc>
          <w:tcPr>
            <w:tcW w:w="2129" w:type="dxa"/>
            <w:tcBorders>
              <w:top w:val="single" w:sz="4" w:space="0" w:color="auto"/>
              <w:bottom w:val="nil"/>
              <w:right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No</w:t>
            </w:r>
          </w:p>
        </w:tc>
      </w:tr>
      <w:tr w:rsidR="002D7AD3" w:rsidTr="00FB40DB">
        <w:trPr>
          <w:trHeight w:val="349"/>
        </w:trPr>
        <w:tc>
          <w:tcPr>
            <w:tcW w:w="3196" w:type="dxa"/>
            <w:tcBorders>
              <w:top w:val="nil"/>
              <w:left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Cultural Diversity</w:t>
            </w:r>
          </w:p>
        </w:tc>
        <w:tc>
          <w:tcPr>
            <w:tcW w:w="1051" w:type="dxa"/>
            <w:tcBorders>
              <w:top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3</w:t>
            </w:r>
          </w:p>
        </w:tc>
        <w:tc>
          <w:tcPr>
            <w:tcW w:w="3313" w:type="dxa"/>
            <w:tcBorders>
              <w:top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N/A</w:t>
            </w:r>
          </w:p>
        </w:tc>
        <w:tc>
          <w:tcPr>
            <w:tcW w:w="2129" w:type="dxa"/>
            <w:tcBorders>
              <w:top w:val="nil"/>
              <w:right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Yes</w:t>
            </w:r>
          </w:p>
        </w:tc>
      </w:tr>
      <w:tr w:rsidR="002D7AD3" w:rsidTr="00FB40DB">
        <w:trPr>
          <w:trHeight w:val="349"/>
        </w:trPr>
        <w:tc>
          <w:tcPr>
            <w:tcW w:w="3196" w:type="dxa"/>
            <w:tcBorders>
              <w:left w:val="nil"/>
            </w:tcBorders>
          </w:tcPr>
          <w:p w:rsidR="002D7AD3" w:rsidRDefault="002D7AD3" w:rsidP="0096504D">
            <w:pPr>
              <w:rPr>
                <w:rFonts w:ascii="Kievit Offc" w:hAnsi="Kievit Offc" w:cstheme="minorHAnsi"/>
                <w:sz w:val="22"/>
              </w:rPr>
            </w:pPr>
            <w:r>
              <w:rPr>
                <w:rFonts w:ascii="Kievit Offc" w:hAnsi="Kievit Offc" w:cstheme="minorHAnsi"/>
                <w:sz w:val="22"/>
              </w:rPr>
              <w:t>Literature &amp; Arts</w:t>
            </w:r>
          </w:p>
        </w:tc>
        <w:tc>
          <w:tcPr>
            <w:tcW w:w="1051" w:type="dxa"/>
          </w:tcPr>
          <w:p w:rsidR="002D7AD3" w:rsidRPr="00841E96" w:rsidRDefault="002D7AD3" w:rsidP="0096504D">
            <w:pPr>
              <w:rPr>
                <w:rFonts w:ascii="Kievit Offc" w:hAnsi="Kievit Offc" w:cstheme="minorHAnsi"/>
                <w:sz w:val="22"/>
              </w:rPr>
            </w:pPr>
            <w:r>
              <w:rPr>
                <w:rFonts w:ascii="Kievit Offc" w:hAnsi="Kievit Offc" w:cstheme="minorHAnsi"/>
                <w:sz w:val="22"/>
              </w:rPr>
              <w:t>3</w:t>
            </w:r>
          </w:p>
        </w:tc>
        <w:tc>
          <w:tcPr>
            <w:tcW w:w="3313" w:type="dxa"/>
          </w:tcPr>
          <w:p w:rsidR="002D7AD3" w:rsidRPr="00841E96" w:rsidRDefault="002D7AD3" w:rsidP="0096504D">
            <w:pPr>
              <w:rPr>
                <w:rFonts w:ascii="Kievit Offc" w:hAnsi="Kievit Offc" w:cstheme="minorHAnsi"/>
                <w:sz w:val="22"/>
              </w:rPr>
            </w:pPr>
            <w:r>
              <w:rPr>
                <w:rFonts w:ascii="Kievit Offc" w:hAnsi="Kievit Offc" w:cstheme="minorHAnsi"/>
                <w:sz w:val="22"/>
              </w:rPr>
              <w:t>N/A</w:t>
            </w:r>
          </w:p>
        </w:tc>
        <w:tc>
          <w:tcPr>
            <w:tcW w:w="2129" w:type="dxa"/>
            <w:tcBorders>
              <w:right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Yes</w:t>
            </w:r>
          </w:p>
        </w:tc>
      </w:tr>
      <w:tr w:rsidR="00621D2F" w:rsidTr="00FB40DB">
        <w:trPr>
          <w:trHeight w:val="349"/>
        </w:trPr>
        <w:tc>
          <w:tcPr>
            <w:tcW w:w="3196" w:type="dxa"/>
            <w:tcBorders>
              <w:left w:val="nil"/>
            </w:tcBorders>
          </w:tcPr>
          <w:p w:rsidR="00621D2F" w:rsidRDefault="00621D2F" w:rsidP="0096504D">
            <w:pPr>
              <w:rPr>
                <w:rFonts w:ascii="Kievit Offc" w:hAnsi="Kievit Offc" w:cstheme="minorHAnsi"/>
                <w:sz w:val="22"/>
              </w:rPr>
            </w:pPr>
            <w:r>
              <w:rPr>
                <w:rFonts w:ascii="Kievit Offc" w:hAnsi="Kievit Offc" w:cstheme="minorHAnsi"/>
                <w:sz w:val="22"/>
              </w:rPr>
              <w:t>Physical Science*</w:t>
            </w:r>
          </w:p>
        </w:tc>
        <w:tc>
          <w:tcPr>
            <w:tcW w:w="1051" w:type="dxa"/>
          </w:tcPr>
          <w:p w:rsidR="00621D2F" w:rsidRDefault="002F0CD5" w:rsidP="0096504D">
            <w:pPr>
              <w:rPr>
                <w:rFonts w:ascii="Kievit Offc" w:hAnsi="Kievit Offc" w:cstheme="minorHAnsi"/>
                <w:sz w:val="22"/>
              </w:rPr>
            </w:pPr>
            <w:r>
              <w:rPr>
                <w:rFonts w:ascii="Kievit Offc" w:hAnsi="Kievit Offc" w:cstheme="minorHAnsi"/>
                <w:sz w:val="22"/>
              </w:rPr>
              <w:t>--</w:t>
            </w:r>
          </w:p>
        </w:tc>
        <w:tc>
          <w:tcPr>
            <w:tcW w:w="3313" w:type="dxa"/>
          </w:tcPr>
          <w:p w:rsidR="00621D2F" w:rsidRDefault="00621D2F" w:rsidP="00621D2F">
            <w:pPr>
              <w:rPr>
                <w:rFonts w:ascii="Kievit Offc" w:hAnsi="Kievit Offc" w:cstheme="minorHAnsi"/>
                <w:sz w:val="22"/>
              </w:rPr>
            </w:pPr>
            <w:r>
              <w:rPr>
                <w:rFonts w:ascii="Kievit Offc" w:hAnsi="Kievit Offc" w:cstheme="minorHAnsi"/>
                <w:sz w:val="22"/>
              </w:rPr>
              <w:t>Chemistry or Physics courses</w:t>
            </w:r>
          </w:p>
        </w:tc>
        <w:tc>
          <w:tcPr>
            <w:tcW w:w="2129" w:type="dxa"/>
            <w:tcBorders>
              <w:right w:val="nil"/>
            </w:tcBorders>
          </w:tcPr>
          <w:p w:rsidR="00621D2F" w:rsidRDefault="00621D2F" w:rsidP="0096504D">
            <w:pPr>
              <w:rPr>
                <w:rFonts w:ascii="Kievit Offc" w:hAnsi="Kievit Offc" w:cstheme="minorHAnsi"/>
                <w:sz w:val="22"/>
              </w:rPr>
            </w:pPr>
            <w:r>
              <w:rPr>
                <w:rFonts w:ascii="Kievit Offc" w:hAnsi="Kievit Offc" w:cstheme="minorHAnsi"/>
                <w:sz w:val="22"/>
              </w:rPr>
              <w:t>No</w:t>
            </w:r>
          </w:p>
        </w:tc>
      </w:tr>
      <w:tr w:rsidR="002D7AD3" w:rsidTr="00FB40DB">
        <w:trPr>
          <w:trHeight w:val="349"/>
        </w:trPr>
        <w:tc>
          <w:tcPr>
            <w:tcW w:w="3196" w:type="dxa"/>
            <w:tcBorders>
              <w:left w:val="nil"/>
            </w:tcBorders>
          </w:tcPr>
          <w:p w:rsidR="002D7AD3" w:rsidRDefault="002D7AD3" w:rsidP="0096504D">
            <w:pPr>
              <w:rPr>
                <w:rFonts w:ascii="Kievit Offc" w:hAnsi="Kievit Offc" w:cstheme="minorHAnsi"/>
                <w:sz w:val="22"/>
              </w:rPr>
            </w:pPr>
            <w:r>
              <w:rPr>
                <w:rFonts w:ascii="Kievit Offc" w:hAnsi="Kievit Offc" w:cstheme="minorHAnsi"/>
                <w:sz w:val="22"/>
              </w:rPr>
              <w:t>Social Processes &amp; Institutions</w:t>
            </w:r>
            <w:r w:rsidR="00F2762D">
              <w:rPr>
                <w:rFonts w:ascii="Kievit Offc" w:hAnsi="Kievit Offc" w:cstheme="minorHAnsi"/>
                <w:sz w:val="22"/>
              </w:rPr>
              <w:t>*</w:t>
            </w:r>
          </w:p>
        </w:tc>
        <w:tc>
          <w:tcPr>
            <w:tcW w:w="1051" w:type="dxa"/>
          </w:tcPr>
          <w:p w:rsidR="002D7AD3" w:rsidRPr="00841E96" w:rsidRDefault="002F0CD5" w:rsidP="0096504D">
            <w:pPr>
              <w:rPr>
                <w:rFonts w:ascii="Kievit Offc" w:hAnsi="Kievit Offc" w:cstheme="minorHAnsi"/>
                <w:sz w:val="22"/>
              </w:rPr>
            </w:pPr>
            <w:r>
              <w:rPr>
                <w:rFonts w:ascii="Kievit Offc" w:hAnsi="Kievit Offc" w:cstheme="minorHAnsi"/>
                <w:sz w:val="22"/>
              </w:rPr>
              <w:t>--</w:t>
            </w:r>
          </w:p>
        </w:tc>
        <w:tc>
          <w:tcPr>
            <w:tcW w:w="3313" w:type="dxa"/>
          </w:tcPr>
          <w:p w:rsidR="002D7AD3" w:rsidRPr="00841E96" w:rsidRDefault="00F2762D" w:rsidP="0096504D">
            <w:pPr>
              <w:rPr>
                <w:rFonts w:ascii="Kievit Offc" w:hAnsi="Kievit Offc" w:cstheme="minorHAnsi"/>
                <w:sz w:val="22"/>
              </w:rPr>
            </w:pPr>
            <w:r>
              <w:rPr>
                <w:rFonts w:ascii="Kievit Offc" w:hAnsi="Kievit Offc" w:cstheme="minorHAnsi"/>
                <w:sz w:val="22"/>
              </w:rPr>
              <w:t>AEC 250</w:t>
            </w:r>
          </w:p>
        </w:tc>
        <w:tc>
          <w:tcPr>
            <w:tcW w:w="2129" w:type="dxa"/>
            <w:tcBorders>
              <w:right w:val="nil"/>
            </w:tcBorders>
          </w:tcPr>
          <w:p w:rsidR="002D7AD3" w:rsidRPr="00841E96" w:rsidRDefault="00F2762D" w:rsidP="0096504D">
            <w:pPr>
              <w:rPr>
                <w:rFonts w:ascii="Kievit Offc" w:hAnsi="Kievit Offc" w:cstheme="minorHAnsi"/>
                <w:sz w:val="22"/>
              </w:rPr>
            </w:pPr>
            <w:r>
              <w:rPr>
                <w:rFonts w:ascii="Kievit Offc" w:hAnsi="Kievit Offc" w:cstheme="minorHAnsi"/>
                <w:sz w:val="22"/>
              </w:rPr>
              <w:t>No</w:t>
            </w:r>
          </w:p>
        </w:tc>
      </w:tr>
      <w:tr w:rsidR="002D7AD3" w:rsidTr="00FB40DB">
        <w:trPr>
          <w:trHeight w:val="349"/>
        </w:trPr>
        <w:tc>
          <w:tcPr>
            <w:tcW w:w="3196" w:type="dxa"/>
            <w:tcBorders>
              <w:left w:val="nil"/>
              <w:bottom w:val="single" w:sz="4" w:space="0" w:color="auto"/>
            </w:tcBorders>
          </w:tcPr>
          <w:p w:rsidR="002D7AD3" w:rsidRDefault="002D7AD3" w:rsidP="0096504D">
            <w:pPr>
              <w:rPr>
                <w:rFonts w:ascii="Kievit Offc" w:hAnsi="Kievit Offc" w:cstheme="minorHAnsi"/>
                <w:sz w:val="22"/>
              </w:rPr>
            </w:pPr>
            <w:r>
              <w:rPr>
                <w:rFonts w:ascii="Kievit Offc" w:hAnsi="Kievit Offc" w:cstheme="minorHAnsi"/>
                <w:sz w:val="22"/>
              </w:rPr>
              <w:t>Western Culture*</w:t>
            </w:r>
          </w:p>
        </w:tc>
        <w:tc>
          <w:tcPr>
            <w:tcW w:w="1051" w:type="dxa"/>
            <w:tcBorders>
              <w:bottom w:val="single" w:sz="4" w:space="0" w:color="auto"/>
            </w:tcBorders>
          </w:tcPr>
          <w:p w:rsidR="002D7AD3" w:rsidRPr="00841E96" w:rsidRDefault="002D7AD3" w:rsidP="0096504D">
            <w:pPr>
              <w:rPr>
                <w:rFonts w:ascii="Kievit Offc" w:hAnsi="Kievit Offc" w:cstheme="minorHAnsi"/>
                <w:sz w:val="22"/>
              </w:rPr>
            </w:pPr>
            <w:r>
              <w:rPr>
                <w:rFonts w:ascii="Kievit Offc" w:hAnsi="Kievit Offc" w:cstheme="minorHAnsi"/>
                <w:sz w:val="22"/>
              </w:rPr>
              <w:t>3</w:t>
            </w:r>
          </w:p>
        </w:tc>
        <w:tc>
          <w:tcPr>
            <w:tcW w:w="3313" w:type="dxa"/>
            <w:tcBorders>
              <w:bottom w:val="single" w:sz="4" w:space="0" w:color="auto"/>
            </w:tcBorders>
          </w:tcPr>
          <w:p w:rsidR="002D7AD3" w:rsidRPr="00841E96" w:rsidRDefault="002D7AD3" w:rsidP="0096504D">
            <w:pPr>
              <w:rPr>
                <w:rFonts w:ascii="Kievit Offc" w:hAnsi="Kievit Offc" w:cstheme="minorHAnsi"/>
                <w:sz w:val="22"/>
              </w:rPr>
            </w:pPr>
            <w:r>
              <w:rPr>
                <w:rFonts w:ascii="Kievit Offc" w:hAnsi="Kievit Offc" w:cstheme="minorHAnsi"/>
                <w:sz w:val="22"/>
              </w:rPr>
              <w:t>PHL 205 (if taken)</w:t>
            </w:r>
          </w:p>
        </w:tc>
        <w:tc>
          <w:tcPr>
            <w:tcW w:w="2129" w:type="dxa"/>
            <w:tcBorders>
              <w:bottom w:val="single" w:sz="4" w:space="0" w:color="auto"/>
              <w:right w:val="nil"/>
            </w:tcBorders>
          </w:tcPr>
          <w:p w:rsidR="002D7AD3" w:rsidRPr="00841E96" w:rsidRDefault="002D7AD3" w:rsidP="00FB40DB">
            <w:pPr>
              <w:rPr>
                <w:rFonts w:ascii="Kievit Offc" w:hAnsi="Kievit Offc" w:cstheme="minorHAnsi"/>
                <w:sz w:val="22"/>
              </w:rPr>
            </w:pPr>
            <w:r>
              <w:rPr>
                <w:rFonts w:ascii="Kievit Offc" w:hAnsi="Kievit Offc" w:cstheme="minorHAnsi"/>
                <w:sz w:val="22"/>
              </w:rPr>
              <w:t>Yes (No i</w:t>
            </w:r>
            <w:r w:rsidR="00FB40DB">
              <w:rPr>
                <w:rFonts w:ascii="Kievit Offc" w:hAnsi="Kievit Offc" w:cstheme="minorHAnsi"/>
                <w:sz w:val="22"/>
              </w:rPr>
              <w:t>f</w:t>
            </w:r>
            <w:r>
              <w:rPr>
                <w:rFonts w:ascii="Kievit Offc" w:hAnsi="Kievit Offc" w:cstheme="minorHAnsi"/>
                <w:sz w:val="22"/>
              </w:rPr>
              <w:t xml:space="preserve"> PHL 205)</w:t>
            </w:r>
          </w:p>
        </w:tc>
      </w:tr>
    </w:tbl>
    <w:p w:rsidR="002D7AD3" w:rsidRDefault="002D7AD3" w:rsidP="005B7C6A">
      <w:pPr>
        <w:rPr>
          <w:rFonts w:ascii="Kievit Offc" w:hAnsi="Kievit Offc" w:cstheme="minorHAnsi"/>
        </w:rPr>
      </w:pPr>
    </w:p>
    <w:p w:rsidR="00AC5CB6" w:rsidRPr="000A69DD" w:rsidRDefault="00AC5CB6" w:rsidP="0096504D">
      <w:pPr>
        <w:spacing w:after="120"/>
        <w:rPr>
          <w:rFonts w:ascii="Kievit Offc" w:hAnsi="Kievit Offc" w:cstheme="minorHAnsi"/>
          <w:b/>
        </w:rPr>
      </w:pPr>
      <w:r w:rsidRPr="000A69DD">
        <w:rPr>
          <w:rFonts w:ascii="Kievit Offc" w:hAnsi="Kievit Offc" w:cstheme="minorHAnsi"/>
          <w:b/>
        </w:rPr>
        <w:t>Synthesis</w:t>
      </w:r>
      <w:r w:rsidR="0096504D">
        <w:rPr>
          <w:rFonts w:ascii="Kievit Offc" w:hAnsi="Kievit Offc" w:cstheme="minorHAnsi"/>
          <w:b/>
        </w:rPr>
        <w:t xml:space="preserve"> (6 credits)</w:t>
      </w:r>
    </w:p>
    <w:tbl>
      <w:tblPr>
        <w:tblStyle w:val="TableGrid"/>
        <w:tblW w:w="9479" w:type="dxa"/>
        <w:tblBorders>
          <w:insideH w:val="none" w:sz="0" w:space="0" w:color="auto"/>
          <w:insideV w:val="none" w:sz="0" w:space="0" w:color="auto"/>
        </w:tblBorders>
        <w:tblLook w:val="04A0" w:firstRow="1" w:lastRow="0" w:firstColumn="1" w:lastColumn="0" w:noHBand="0" w:noVBand="1"/>
      </w:tblPr>
      <w:tblGrid>
        <w:gridCol w:w="3150"/>
        <w:gridCol w:w="1080"/>
        <w:gridCol w:w="3330"/>
        <w:gridCol w:w="1919"/>
      </w:tblGrid>
      <w:tr w:rsidR="00FB40DB" w:rsidTr="00FB40DB">
        <w:trPr>
          <w:trHeight w:val="349"/>
        </w:trPr>
        <w:tc>
          <w:tcPr>
            <w:tcW w:w="3150" w:type="dxa"/>
            <w:tcBorders>
              <w:top w:val="single" w:sz="4" w:space="0" w:color="auto"/>
              <w:left w:val="nil"/>
            </w:tcBorders>
          </w:tcPr>
          <w:p w:rsidR="002D7AD3" w:rsidRPr="00841E96" w:rsidRDefault="002D7AD3" w:rsidP="0096504D">
            <w:pPr>
              <w:rPr>
                <w:rFonts w:ascii="Kievit Offc" w:hAnsi="Kievit Offc" w:cstheme="minorHAnsi"/>
                <w:b/>
                <w:sz w:val="22"/>
              </w:rPr>
            </w:pPr>
            <w:r w:rsidRPr="00841E96">
              <w:rPr>
                <w:rFonts w:ascii="Kievit Offc" w:hAnsi="Kievit Offc" w:cstheme="minorHAnsi"/>
                <w:b/>
                <w:sz w:val="22"/>
              </w:rPr>
              <w:t xml:space="preserve">Course </w:t>
            </w:r>
            <w:r>
              <w:rPr>
                <w:rFonts w:ascii="Kievit Offc" w:hAnsi="Kievit Offc" w:cstheme="minorHAnsi"/>
                <w:b/>
                <w:sz w:val="22"/>
              </w:rPr>
              <w:t>Category</w:t>
            </w:r>
          </w:p>
        </w:tc>
        <w:tc>
          <w:tcPr>
            <w:tcW w:w="1080" w:type="dxa"/>
            <w:tcBorders>
              <w:top w:val="single" w:sz="4" w:space="0" w:color="auto"/>
            </w:tcBorders>
          </w:tcPr>
          <w:p w:rsidR="002D7AD3" w:rsidRPr="00841E96" w:rsidRDefault="002D7AD3" w:rsidP="00FB40DB">
            <w:pPr>
              <w:rPr>
                <w:rFonts w:ascii="Kievit Offc" w:hAnsi="Kievit Offc" w:cstheme="minorHAnsi"/>
                <w:b/>
                <w:sz w:val="22"/>
              </w:rPr>
            </w:pPr>
            <w:r w:rsidRPr="00841E96">
              <w:rPr>
                <w:rFonts w:ascii="Kievit Offc" w:hAnsi="Kievit Offc" w:cstheme="minorHAnsi"/>
                <w:b/>
                <w:sz w:val="22"/>
              </w:rPr>
              <w:t>Credit</w:t>
            </w:r>
            <w:r w:rsidR="00FB40DB">
              <w:rPr>
                <w:rFonts w:ascii="Kievit Offc" w:hAnsi="Kievit Offc" w:cstheme="minorHAnsi"/>
                <w:b/>
                <w:sz w:val="22"/>
              </w:rPr>
              <w:t>s</w:t>
            </w:r>
          </w:p>
        </w:tc>
        <w:tc>
          <w:tcPr>
            <w:tcW w:w="3330" w:type="dxa"/>
            <w:tcBorders>
              <w:top w:val="single" w:sz="4" w:space="0" w:color="auto"/>
            </w:tcBorders>
          </w:tcPr>
          <w:p w:rsidR="002D7AD3" w:rsidRPr="00841E96" w:rsidRDefault="002D7AD3" w:rsidP="0096504D">
            <w:pPr>
              <w:tabs>
                <w:tab w:val="right" w:pos="4374"/>
              </w:tabs>
              <w:rPr>
                <w:rFonts w:ascii="Kievit Offc" w:hAnsi="Kievit Offc" w:cstheme="minorHAnsi"/>
                <w:b/>
                <w:sz w:val="22"/>
              </w:rPr>
            </w:pPr>
            <w:r>
              <w:rPr>
                <w:rFonts w:ascii="Kievit Offc" w:hAnsi="Kievit Offc" w:cstheme="minorHAnsi"/>
                <w:b/>
                <w:sz w:val="22"/>
              </w:rPr>
              <w:t>Met by</w:t>
            </w:r>
          </w:p>
        </w:tc>
        <w:tc>
          <w:tcPr>
            <w:tcW w:w="1919" w:type="dxa"/>
            <w:tcBorders>
              <w:top w:val="single" w:sz="4" w:space="0" w:color="auto"/>
              <w:right w:val="nil"/>
            </w:tcBorders>
          </w:tcPr>
          <w:p w:rsidR="002D7AD3" w:rsidRPr="00841E96" w:rsidRDefault="002D7AD3" w:rsidP="0096504D">
            <w:pPr>
              <w:rPr>
                <w:rFonts w:ascii="Kievit Offc" w:hAnsi="Kievit Offc" w:cstheme="minorHAnsi"/>
                <w:b/>
                <w:sz w:val="22"/>
              </w:rPr>
            </w:pPr>
            <w:r>
              <w:rPr>
                <w:rFonts w:ascii="Kievit Offc" w:hAnsi="Kievit Offc" w:cstheme="minorHAnsi"/>
                <w:b/>
                <w:sz w:val="22"/>
              </w:rPr>
              <w:t>S/U Allowed</w:t>
            </w:r>
          </w:p>
        </w:tc>
      </w:tr>
      <w:tr w:rsidR="00FB40DB" w:rsidTr="00FB40DB">
        <w:trPr>
          <w:trHeight w:val="349"/>
        </w:trPr>
        <w:tc>
          <w:tcPr>
            <w:tcW w:w="3150" w:type="dxa"/>
            <w:tcBorders>
              <w:top w:val="single" w:sz="4" w:space="0" w:color="auto"/>
              <w:left w:val="nil"/>
            </w:tcBorders>
          </w:tcPr>
          <w:p w:rsidR="002D7AD3" w:rsidRPr="00841E96" w:rsidRDefault="002D7AD3" w:rsidP="0096504D">
            <w:pPr>
              <w:rPr>
                <w:rFonts w:ascii="Kievit Offc" w:hAnsi="Kievit Offc" w:cstheme="minorHAnsi"/>
                <w:sz w:val="22"/>
              </w:rPr>
            </w:pPr>
            <w:r>
              <w:rPr>
                <w:rFonts w:ascii="Kievit Offc" w:hAnsi="Kievit Offc" w:cstheme="minorHAnsi"/>
                <w:sz w:val="22"/>
              </w:rPr>
              <w:t>Contemporary Global Issues</w:t>
            </w:r>
          </w:p>
        </w:tc>
        <w:tc>
          <w:tcPr>
            <w:tcW w:w="1080" w:type="dxa"/>
            <w:tcBorders>
              <w:top w:val="single" w:sz="4" w:space="0" w:color="auto"/>
            </w:tcBorders>
          </w:tcPr>
          <w:p w:rsidR="002D7AD3" w:rsidRPr="00841E96" w:rsidRDefault="002D7AD3" w:rsidP="0096504D">
            <w:pPr>
              <w:rPr>
                <w:rFonts w:ascii="Kievit Offc" w:hAnsi="Kievit Offc" w:cstheme="minorHAnsi"/>
                <w:sz w:val="22"/>
              </w:rPr>
            </w:pPr>
            <w:r>
              <w:rPr>
                <w:rFonts w:ascii="Kievit Offc" w:hAnsi="Kievit Offc" w:cstheme="minorHAnsi"/>
                <w:sz w:val="22"/>
              </w:rPr>
              <w:t>3</w:t>
            </w:r>
          </w:p>
        </w:tc>
        <w:tc>
          <w:tcPr>
            <w:tcW w:w="3330" w:type="dxa"/>
            <w:tcBorders>
              <w:top w:val="single" w:sz="4" w:space="0" w:color="auto"/>
            </w:tcBorders>
          </w:tcPr>
          <w:p w:rsidR="002D7AD3" w:rsidRPr="00841E96" w:rsidRDefault="00F52783" w:rsidP="0096504D">
            <w:pPr>
              <w:rPr>
                <w:rFonts w:ascii="Kievit Offc" w:hAnsi="Kievit Offc" w:cstheme="minorHAnsi"/>
                <w:sz w:val="22"/>
              </w:rPr>
            </w:pPr>
            <w:r>
              <w:rPr>
                <w:rFonts w:ascii="Kievit Offc" w:hAnsi="Kievit Offc" w:cstheme="minorHAnsi"/>
                <w:sz w:val="22"/>
              </w:rPr>
              <w:t>PHL 440 or PHL 443 (if taken)</w:t>
            </w:r>
          </w:p>
        </w:tc>
        <w:tc>
          <w:tcPr>
            <w:tcW w:w="1919" w:type="dxa"/>
            <w:tcBorders>
              <w:top w:val="single" w:sz="4" w:space="0" w:color="auto"/>
              <w:right w:val="nil"/>
            </w:tcBorders>
          </w:tcPr>
          <w:p w:rsidR="002D7AD3" w:rsidRPr="00841E96" w:rsidRDefault="0096504D" w:rsidP="0096504D">
            <w:pPr>
              <w:rPr>
                <w:rFonts w:ascii="Kievit Offc" w:hAnsi="Kievit Offc" w:cstheme="minorHAnsi"/>
                <w:sz w:val="22"/>
              </w:rPr>
            </w:pPr>
            <w:r>
              <w:rPr>
                <w:rFonts w:ascii="Kievit Offc" w:hAnsi="Kievit Offc" w:cstheme="minorHAnsi"/>
                <w:sz w:val="22"/>
              </w:rPr>
              <w:t>Yes</w:t>
            </w:r>
            <w:r w:rsidR="00F52783">
              <w:rPr>
                <w:rFonts w:ascii="Kievit Offc" w:hAnsi="Kievit Offc" w:cstheme="minorHAnsi"/>
                <w:sz w:val="22"/>
              </w:rPr>
              <w:t xml:space="preserve"> (No if PHL 440 or PHL 443)</w:t>
            </w:r>
          </w:p>
        </w:tc>
      </w:tr>
      <w:tr w:rsidR="00FB40DB" w:rsidTr="00FB40DB">
        <w:trPr>
          <w:trHeight w:val="349"/>
        </w:trPr>
        <w:tc>
          <w:tcPr>
            <w:tcW w:w="3150" w:type="dxa"/>
            <w:tcBorders>
              <w:left w:val="nil"/>
            </w:tcBorders>
          </w:tcPr>
          <w:p w:rsidR="0096504D" w:rsidRPr="00841E96" w:rsidRDefault="0096504D" w:rsidP="0096504D">
            <w:pPr>
              <w:rPr>
                <w:rFonts w:ascii="Kievit Offc" w:hAnsi="Kievit Offc" w:cstheme="minorHAnsi"/>
                <w:sz w:val="22"/>
              </w:rPr>
            </w:pPr>
            <w:r>
              <w:rPr>
                <w:rFonts w:ascii="Kievit Offc" w:hAnsi="Kievit Offc" w:cstheme="minorHAnsi"/>
                <w:sz w:val="22"/>
              </w:rPr>
              <w:t>Science, Technology, and Society</w:t>
            </w:r>
            <w:r w:rsidR="00493B7C">
              <w:rPr>
                <w:rFonts w:ascii="Kievit Offc" w:hAnsi="Kievit Offc" w:cstheme="minorHAnsi"/>
                <w:sz w:val="22"/>
              </w:rPr>
              <w:t>*</w:t>
            </w:r>
          </w:p>
        </w:tc>
        <w:tc>
          <w:tcPr>
            <w:tcW w:w="1080" w:type="dxa"/>
          </w:tcPr>
          <w:p w:rsidR="0096504D" w:rsidRPr="00841E96" w:rsidRDefault="0096504D" w:rsidP="0096504D">
            <w:pPr>
              <w:rPr>
                <w:rFonts w:ascii="Kievit Offc" w:hAnsi="Kievit Offc" w:cstheme="minorHAnsi"/>
                <w:sz w:val="22"/>
              </w:rPr>
            </w:pPr>
            <w:r>
              <w:rPr>
                <w:rFonts w:ascii="Kievit Offc" w:hAnsi="Kievit Offc" w:cstheme="minorHAnsi"/>
                <w:sz w:val="22"/>
              </w:rPr>
              <w:t>3</w:t>
            </w:r>
          </w:p>
        </w:tc>
        <w:tc>
          <w:tcPr>
            <w:tcW w:w="3330" w:type="dxa"/>
          </w:tcPr>
          <w:p w:rsidR="0096504D" w:rsidRPr="00841E96" w:rsidRDefault="0096504D" w:rsidP="0096504D">
            <w:pPr>
              <w:rPr>
                <w:rFonts w:ascii="Kievit Offc" w:hAnsi="Kievit Offc" w:cstheme="minorHAnsi"/>
                <w:sz w:val="22"/>
              </w:rPr>
            </w:pPr>
            <w:r>
              <w:rPr>
                <w:rFonts w:ascii="Kievit Offc" w:hAnsi="Kievit Offc" w:cstheme="minorHAnsi"/>
                <w:sz w:val="22"/>
              </w:rPr>
              <w:t>IE 380 (if taken)</w:t>
            </w:r>
          </w:p>
        </w:tc>
        <w:tc>
          <w:tcPr>
            <w:tcW w:w="1919" w:type="dxa"/>
            <w:tcBorders>
              <w:right w:val="nil"/>
            </w:tcBorders>
          </w:tcPr>
          <w:p w:rsidR="0096504D" w:rsidRPr="00841E96" w:rsidRDefault="0096504D" w:rsidP="00FB40DB">
            <w:pPr>
              <w:rPr>
                <w:rFonts w:ascii="Kievit Offc" w:hAnsi="Kievit Offc" w:cstheme="minorHAnsi"/>
                <w:sz w:val="22"/>
              </w:rPr>
            </w:pPr>
            <w:r>
              <w:rPr>
                <w:rFonts w:ascii="Kievit Offc" w:hAnsi="Kievit Offc" w:cstheme="minorHAnsi"/>
                <w:sz w:val="22"/>
              </w:rPr>
              <w:t>Yes (No i</w:t>
            </w:r>
            <w:r w:rsidR="00FB40DB">
              <w:rPr>
                <w:rFonts w:ascii="Kievit Offc" w:hAnsi="Kievit Offc" w:cstheme="minorHAnsi"/>
                <w:sz w:val="22"/>
              </w:rPr>
              <w:t>f</w:t>
            </w:r>
            <w:r>
              <w:rPr>
                <w:rFonts w:ascii="Kievit Offc" w:hAnsi="Kievit Offc" w:cstheme="minorHAnsi"/>
                <w:sz w:val="22"/>
              </w:rPr>
              <w:t xml:space="preserve"> </w:t>
            </w:r>
            <w:r w:rsidR="00FB40DB">
              <w:rPr>
                <w:rFonts w:ascii="Kievit Offc" w:hAnsi="Kievit Offc" w:cstheme="minorHAnsi"/>
                <w:sz w:val="22"/>
              </w:rPr>
              <w:t>IE 380</w:t>
            </w:r>
            <w:r>
              <w:rPr>
                <w:rFonts w:ascii="Kievit Offc" w:hAnsi="Kievit Offc" w:cstheme="minorHAnsi"/>
                <w:sz w:val="22"/>
              </w:rPr>
              <w:t>)</w:t>
            </w:r>
          </w:p>
        </w:tc>
      </w:tr>
    </w:tbl>
    <w:p w:rsidR="00493B7C" w:rsidRDefault="00493B7C" w:rsidP="00493B7C">
      <w:pPr>
        <w:spacing w:line="259" w:lineRule="auto"/>
        <w:rPr>
          <w:rFonts w:ascii="Kievit Offc" w:hAnsi="Kievit Offc" w:cstheme="minorHAnsi"/>
          <w:b/>
        </w:rPr>
      </w:pPr>
    </w:p>
    <w:p w:rsidR="005B7C6A" w:rsidRPr="0096504D" w:rsidRDefault="0096504D">
      <w:pPr>
        <w:spacing w:after="160" w:line="259" w:lineRule="auto"/>
        <w:rPr>
          <w:rFonts w:ascii="Kievit Offc" w:hAnsi="Kievit Offc" w:cstheme="minorHAnsi"/>
          <w:b/>
        </w:rPr>
      </w:pPr>
      <w:r>
        <w:rPr>
          <w:rFonts w:ascii="Kievit Offc" w:hAnsi="Kievit Offc" w:cstheme="minorHAnsi"/>
          <w:b/>
        </w:rPr>
        <w:t>Difference, Power, &amp; Discrimination (3 credits)- No S/U grading</w:t>
      </w:r>
    </w:p>
    <w:p w:rsidR="007842F0" w:rsidRDefault="007842F0" w:rsidP="002F0CD5">
      <w:pPr>
        <w:spacing w:after="160" w:line="259" w:lineRule="auto"/>
        <w:rPr>
          <w:rFonts w:ascii="Kievit Offc" w:hAnsi="Kievit Offc" w:cstheme="minorHAnsi"/>
          <w:b/>
        </w:rPr>
      </w:pPr>
    </w:p>
    <w:sectPr w:rsidR="007842F0" w:rsidSect="00916016">
      <w:pgSz w:w="12240" w:h="15840"/>
      <w:pgMar w:top="1440" w:right="135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1B5" w:rsidRDefault="005161B5" w:rsidP="00DA0916">
      <w:r>
        <w:separator/>
      </w:r>
    </w:p>
  </w:endnote>
  <w:endnote w:type="continuationSeparator" w:id="0">
    <w:p w:rsidR="005161B5" w:rsidRDefault="005161B5" w:rsidP="00DA0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276084"/>
      <w:docPartObj>
        <w:docPartGallery w:val="Page Numbers (Bottom of Page)"/>
        <w:docPartUnique/>
      </w:docPartObj>
    </w:sdtPr>
    <w:sdtEndPr>
      <w:rPr>
        <w:noProof/>
      </w:rPr>
    </w:sdtEndPr>
    <w:sdtContent>
      <w:p w:rsidR="004A05EC" w:rsidRDefault="004A05EC">
        <w:pPr>
          <w:pStyle w:val="Footer"/>
          <w:jc w:val="right"/>
        </w:pPr>
        <w:r>
          <w:fldChar w:fldCharType="begin"/>
        </w:r>
        <w:r>
          <w:instrText xml:space="preserve"> PAGE   \* MERGEFORMAT </w:instrText>
        </w:r>
        <w:r>
          <w:fldChar w:fldCharType="separate"/>
        </w:r>
        <w:r w:rsidR="003F469E">
          <w:rPr>
            <w:noProof/>
          </w:rPr>
          <w:t>8</w:t>
        </w:r>
        <w:r>
          <w:rPr>
            <w:noProof/>
          </w:rPr>
          <w:fldChar w:fldCharType="end"/>
        </w:r>
      </w:p>
    </w:sdtContent>
  </w:sdt>
  <w:p w:rsidR="004A05EC" w:rsidRDefault="004A05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1B5" w:rsidRDefault="005161B5" w:rsidP="00DA0916">
      <w:r>
        <w:separator/>
      </w:r>
    </w:p>
  </w:footnote>
  <w:footnote w:type="continuationSeparator" w:id="0">
    <w:p w:rsidR="005161B5" w:rsidRDefault="005161B5" w:rsidP="00DA09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9417C"/>
    <w:multiLevelType w:val="hybridMultilevel"/>
    <w:tmpl w:val="02CED0E8"/>
    <w:lvl w:ilvl="0" w:tplc="56A8E37E">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9B779B"/>
    <w:multiLevelType w:val="hybridMultilevel"/>
    <w:tmpl w:val="B8EA6A4E"/>
    <w:lvl w:ilvl="0" w:tplc="C442D1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F45433"/>
    <w:multiLevelType w:val="hybridMultilevel"/>
    <w:tmpl w:val="0016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D59"/>
    <w:rsid w:val="000232D3"/>
    <w:rsid w:val="000A69DD"/>
    <w:rsid w:val="000C4EF8"/>
    <w:rsid w:val="001476D7"/>
    <w:rsid w:val="001623B7"/>
    <w:rsid w:val="001A43C2"/>
    <w:rsid w:val="001C0A0A"/>
    <w:rsid w:val="001C6639"/>
    <w:rsid w:val="002172BB"/>
    <w:rsid w:val="00233E11"/>
    <w:rsid w:val="00253A8C"/>
    <w:rsid w:val="002D7AD3"/>
    <w:rsid w:val="002F0CD5"/>
    <w:rsid w:val="003001FE"/>
    <w:rsid w:val="00301F6D"/>
    <w:rsid w:val="00346175"/>
    <w:rsid w:val="003A56BD"/>
    <w:rsid w:val="003B20EC"/>
    <w:rsid w:val="003D0DD2"/>
    <w:rsid w:val="003F469E"/>
    <w:rsid w:val="00421C04"/>
    <w:rsid w:val="00472BF1"/>
    <w:rsid w:val="00476271"/>
    <w:rsid w:val="00493B7C"/>
    <w:rsid w:val="004A0302"/>
    <w:rsid w:val="004A05EC"/>
    <w:rsid w:val="004A1280"/>
    <w:rsid w:val="004E0A82"/>
    <w:rsid w:val="005161B5"/>
    <w:rsid w:val="00517F77"/>
    <w:rsid w:val="0053667D"/>
    <w:rsid w:val="005B1008"/>
    <w:rsid w:val="005B7C6A"/>
    <w:rsid w:val="005C2632"/>
    <w:rsid w:val="00621D2F"/>
    <w:rsid w:val="0063151F"/>
    <w:rsid w:val="0065156D"/>
    <w:rsid w:val="00684632"/>
    <w:rsid w:val="006D237C"/>
    <w:rsid w:val="007434E6"/>
    <w:rsid w:val="007777CD"/>
    <w:rsid w:val="00780F65"/>
    <w:rsid w:val="007842F0"/>
    <w:rsid w:val="007B322A"/>
    <w:rsid w:val="007F1039"/>
    <w:rsid w:val="00826B0C"/>
    <w:rsid w:val="008270B6"/>
    <w:rsid w:val="00832AC1"/>
    <w:rsid w:val="00841E96"/>
    <w:rsid w:val="00884AAB"/>
    <w:rsid w:val="00890D66"/>
    <w:rsid w:val="008B5400"/>
    <w:rsid w:val="008C1294"/>
    <w:rsid w:val="008D26DA"/>
    <w:rsid w:val="008E5B25"/>
    <w:rsid w:val="00916016"/>
    <w:rsid w:val="00923BA3"/>
    <w:rsid w:val="0096504D"/>
    <w:rsid w:val="009B6817"/>
    <w:rsid w:val="00A068D1"/>
    <w:rsid w:val="00A23E90"/>
    <w:rsid w:val="00AA53E4"/>
    <w:rsid w:val="00AC5CB6"/>
    <w:rsid w:val="00AD4674"/>
    <w:rsid w:val="00B2142A"/>
    <w:rsid w:val="00B51E9A"/>
    <w:rsid w:val="00B71503"/>
    <w:rsid w:val="00BA027E"/>
    <w:rsid w:val="00BA2074"/>
    <w:rsid w:val="00C10C74"/>
    <w:rsid w:val="00C16124"/>
    <w:rsid w:val="00C21D59"/>
    <w:rsid w:val="00CC4CC7"/>
    <w:rsid w:val="00CE623B"/>
    <w:rsid w:val="00D1764D"/>
    <w:rsid w:val="00D54E78"/>
    <w:rsid w:val="00DA0916"/>
    <w:rsid w:val="00DD2432"/>
    <w:rsid w:val="00E14A85"/>
    <w:rsid w:val="00E33888"/>
    <w:rsid w:val="00E638E9"/>
    <w:rsid w:val="00E7342E"/>
    <w:rsid w:val="00EC2FFA"/>
    <w:rsid w:val="00EC3750"/>
    <w:rsid w:val="00ED1530"/>
    <w:rsid w:val="00F07668"/>
    <w:rsid w:val="00F2762D"/>
    <w:rsid w:val="00F52783"/>
    <w:rsid w:val="00F66D9C"/>
    <w:rsid w:val="00F87A05"/>
    <w:rsid w:val="00FA6E24"/>
    <w:rsid w:val="00FB40DB"/>
    <w:rsid w:val="00FB431E"/>
    <w:rsid w:val="00FB65C1"/>
    <w:rsid w:val="00FC13D0"/>
    <w:rsid w:val="00FE4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B1FF8F-7868-4F6D-8246-983C9AC6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D5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D59"/>
    <w:rPr>
      <w:color w:val="0563C1" w:themeColor="hyperlink"/>
      <w:u w:val="single"/>
    </w:rPr>
  </w:style>
  <w:style w:type="paragraph" w:styleId="Caption">
    <w:name w:val="caption"/>
    <w:basedOn w:val="Normal"/>
    <w:next w:val="Normal"/>
    <w:uiPriority w:val="35"/>
    <w:unhideWhenUsed/>
    <w:qFormat/>
    <w:rsid w:val="003B20EC"/>
    <w:pPr>
      <w:spacing w:after="200"/>
    </w:pPr>
    <w:rPr>
      <w:i/>
      <w:iCs/>
      <w:color w:val="44546A" w:themeColor="text2"/>
      <w:sz w:val="18"/>
      <w:szCs w:val="18"/>
    </w:rPr>
  </w:style>
  <w:style w:type="table" w:styleId="TableGrid">
    <w:name w:val="Table Grid"/>
    <w:basedOn w:val="TableNormal"/>
    <w:uiPriority w:val="39"/>
    <w:rsid w:val="005B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0916"/>
    <w:pPr>
      <w:tabs>
        <w:tab w:val="center" w:pos="4680"/>
        <w:tab w:val="right" w:pos="9360"/>
      </w:tabs>
    </w:pPr>
  </w:style>
  <w:style w:type="character" w:customStyle="1" w:styleId="HeaderChar">
    <w:name w:val="Header Char"/>
    <w:basedOn w:val="DefaultParagraphFont"/>
    <w:link w:val="Header"/>
    <w:uiPriority w:val="99"/>
    <w:rsid w:val="00DA091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A0916"/>
    <w:pPr>
      <w:tabs>
        <w:tab w:val="center" w:pos="4680"/>
        <w:tab w:val="right" w:pos="9360"/>
      </w:tabs>
    </w:pPr>
  </w:style>
  <w:style w:type="character" w:customStyle="1" w:styleId="FooterChar">
    <w:name w:val="Footer Char"/>
    <w:basedOn w:val="DefaultParagraphFont"/>
    <w:link w:val="Footer"/>
    <w:uiPriority w:val="99"/>
    <w:rsid w:val="00DA0916"/>
    <w:rPr>
      <w:rFonts w:ascii="Times New Roman" w:eastAsia="Times New Roman" w:hAnsi="Times New Roman" w:cs="Times New Roman"/>
      <w:sz w:val="24"/>
      <w:szCs w:val="24"/>
    </w:rPr>
  </w:style>
  <w:style w:type="paragraph" w:styleId="ListParagraph">
    <w:name w:val="List Paragraph"/>
    <w:basedOn w:val="Normal"/>
    <w:uiPriority w:val="34"/>
    <w:qFormat/>
    <w:rsid w:val="004A0302"/>
    <w:pPr>
      <w:ind w:left="720"/>
      <w:contextualSpacing/>
    </w:pPr>
  </w:style>
  <w:style w:type="character" w:customStyle="1" w:styleId="UnresolvedMention">
    <w:name w:val="Unresolved Mention"/>
    <w:basedOn w:val="DefaultParagraphFont"/>
    <w:uiPriority w:val="99"/>
    <w:semiHidden/>
    <w:unhideWhenUsed/>
    <w:rsid w:val="006315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3411942">
      <w:bodyDiv w:val="1"/>
      <w:marLeft w:val="0"/>
      <w:marRight w:val="0"/>
      <w:marTop w:val="0"/>
      <w:marBottom w:val="0"/>
      <w:divBdr>
        <w:top w:val="none" w:sz="0" w:space="0" w:color="auto"/>
        <w:left w:val="none" w:sz="0" w:space="0" w:color="auto"/>
        <w:bottom w:val="none" w:sz="0" w:space="0" w:color="auto"/>
        <w:right w:val="none" w:sz="0" w:space="0" w:color="auto"/>
      </w:divBdr>
    </w:div>
    <w:div w:id="1064329308">
      <w:bodyDiv w:val="1"/>
      <w:marLeft w:val="0"/>
      <w:marRight w:val="0"/>
      <w:marTop w:val="0"/>
      <w:marBottom w:val="0"/>
      <w:divBdr>
        <w:top w:val="none" w:sz="0" w:space="0" w:color="auto"/>
        <w:left w:val="none" w:sz="0" w:space="0" w:color="auto"/>
        <w:bottom w:val="none" w:sz="0" w:space="0" w:color="auto"/>
        <w:right w:val="none" w:sz="0" w:space="0" w:color="auto"/>
      </w:divBdr>
    </w:div>
    <w:div w:id="1269118677">
      <w:bodyDiv w:val="1"/>
      <w:marLeft w:val="0"/>
      <w:marRight w:val="0"/>
      <w:marTop w:val="0"/>
      <w:marBottom w:val="0"/>
      <w:divBdr>
        <w:top w:val="none" w:sz="0" w:space="0" w:color="auto"/>
        <w:left w:val="none" w:sz="0" w:space="0" w:color="auto"/>
        <w:bottom w:val="none" w:sz="0" w:space="0" w:color="auto"/>
        <w:right w:val="none" w:sz="0" w:space="0" w:color="auto"/>
      </w:divBdr>
    </w:div>
    <w:div w:id="1316370787">
      <w:bodyDiv w:val="1"/>
      <w:marLeft w:val="0"/>
      <w:marRight w:val="0"/>
      <w:marTop w:val="0"/>
      <w:marBottom w:val="0"/>
      <w:divBdr>
        <w:top w:val="none" w:sz="0" w:space="0" w:color="auto"/>
        <w:left w:val="none" w:sz="0" w:space="0" w:color="auto"/>
        <w:bottom w:val="none" w:sz="0" w:space="0" w:color="auto"/>
        <w:right w:val="none" w:sz="0" w:space="0" w:color="auto"/>
      </w:divBdr>
    </w:div>
    <w:div w:id="1544251852">
      <w:bodyDiv w:val="1"/>
      <w:marLeft w:val="0"/>
      <w:marRight w:val="0"/>
      <w:marTop w:val="0"/>
      <w:marBottom w:val="0"/>
      <w:divBdr>
        <w:top w:val="none" w:sz="0" w:space="0" w:color="auto"/>
        <w:left w:val="none" w:sz="0" w:space="0" w:color="auto"/>
        <w:bottom w:val="none" w:sz="0" w:space="0" w:color="auto"/>
        <w:right w:val="none" w:sz="0" w:space="0" w:color="auto"/>
      </w:divBdr>
    </w:div>
    <w:div w:id="1636524760">
      <w:bodyDiv w:val="1"/>
      <w:marLeft w:val="0"/>
      <w:marRight w:val="0"/>
      <w:marTop w:val="0"/>
      <w:marBottom w:val="0"/>
      <w:divBdr>
        <w:top w:val="none" w:sz="0" w:space="0" w:color="auto"/>
        <w:left w:val="none" w:sz="0" w:space="0" w:color="auto"/>
        <w:bottom w:val="none" w:sz="0" w:space="0" w:color="auto"/>
        <w:right w:val="none" w:sz="0" w:space="0" w:color="auto"/>
      </w:divBdr>
    </w:div>
    <w:div w:id="1854299731">
      <w:bodyDiv w:val="1"/>
      <w:marLeft w:val="0"/>
      <w:marRight w:val="0"/>
      <w:marTop w:val="0"/>
      <w:marBottom w:val="0"/>
      <w:divBdr>
        <w:top w:val="none" w:sz="0" w:space="0" w:color="auto"/>
        <w:left w:val="none" w:sz="0" w:space="0" w:color="auto"/>
        <w:bottom w:val="none" w:sz="0" w:space="0" w:color="auto"/>
        <w:right w:val="none" w:sz="0" w:space="0" w:color="auto"/>
      </w:divBdr>
    </w:div>
    <w:div w:id="1906524938">
      <w:bodyDiv w:val="1"/>
      <w:marLeft w:val="0"/>
      <w:marRight w:val="0"/>
      <w:marTop w:val="0"/>
      <w:marBottom w:val="0"/>
      <w:divBdr>
        <w:top w:val="none" w:sz="0" w:space="0" w:color="auto"/>
        <w:left w:val="none" w:sz="0" w:space="0" w:color="auto"/>
        <w:bottom w:val="none" w:sz="0" w:space="0" w:color="auto"/>
        <w:right w:val="none" w:sz="0" w:space="0" w:color="auto"/>
      </w:divBdr>
    </w:div>
    <w:div w:id="192055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gineering.oregonstate.edu/" TargetMode="External"/><Relationship Id="rId18" Type="http://schemas.openxmlformats.org/officeDocument/2006/relationships/hyperlink" Target="https://partnerships.oregonstate.ed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financialaid.oregonstate.edu/financial-aid" TargetMode="External"/><Relationship Id="rId7" Type="http://schemas.openxmlformats.org/officeDocument/2006/relationships/image" Target="media/image1.png"/><Relationship Id="rId12" Type="http://schemas.openxmlformats.org/officeDocument/2006/relationships/hyperlink" Target="https://registrar.oregonstate.edu/" TargetMode="External"/><Relationship Id="rId17" Type="http://schemas.openxmlformats.org/officeDocument/2006/relationships/hyperlink" Target="https://counseling.oregonstate.edu/"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admissions.oregonstate.edu/" TargetMode="External"/><Relationship Id="rId20" Type="http://schemas.openxmlformats.org/officeDocument/2006/relationships/hyperlink" Target="https://dce.oregonstate.ed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gistrar.oregonstate.edu/how-register-registration-information-handbook" TargetMode="External"/><Relationship Id="rId24" Type="http://schemas.openxmlformats.org/officeDocument/2006/relationships/hyperlink" Target="https://studentlife.oregonstate.edu/student-care" TargetMode="External"/><Relationship Id="rId5" Type="http://schemas.openxmlformats.org/officeDocument/2006/relationships/footnotes" Target="footnotes.xml"/><Relationship Id="rId15" Type="http://schemas.openxmlformats.org/officeDocument/2006/relationships/hyperlink" Target="https://success.oregonstate.edu/" TargetMode="External"/><Relationship Id="rId23" Type="http://schemas.openxmlformats.org/officeDocument/2006/relationships/hyperlink" Target="https://scholarships.oregonstate.edu/" TargetMode="External"/><Relationship Id="rId28" Type="http://schemas.openxmlformats.org/officeDocument/2006/relationships/hyperlink" Target="https://agsci.oregonstate.edu/biological-and-ecological-engineering/blanket-hour-courses" TargetMode="External"/><Relationship Id="rId10" Type="http://schemas.openxmlformats.org/officeDocument/2006/relationships/hyperlink" Target="http://catalog.oregonstate.edu/" TargetMode="External"/><Relationship Id="rId19" Type="http://schemas.openxmlformats.org/officeDocument/2006/relationships/hyperlink" Target="https://ds.oregonstate.edu/" TargetMode="External"/><Relationship Id="rId4" Type="http://schemas.openxmlformats.org/officeDocument/2006/relationships/webSettings" Target="webSettings.xml"/><Relationship Id="rId9" Type="http://schemas.openxmlformats.org/officeDocument/2006/relationships/hyperlink" Target="https://bee.oregonstate.edu/biological-and-ecological-engineering/advisors" TargetMode="External"/><Relationship Id="rId14" Type="http://schemas.openxmlformats.org/officeDocument/2006/relationships/hyperlink" Target="https://bee.oregonstate.edu/" TargetMode="External"/><Relationship Id="rId22" Type="http://schemas.openxmlformats.org/officeDocument/2006/relationships/hyperlink" Target="https://studentlife.oregonstate.edu/hsrc"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OSU College of Engineering</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Rachel O</dc:creator>
  <cp:keywords/>
  <dc:description/>
  <cp:lastModifiedBy>Mullins, Catherine</cp:lastModifiedBy>
  <cp:revision>2</cp:revision>
  <dcterms:created xsi:type="dcterms:W3CDTF">2022-10-31T21:24:00Z</dcterms:created>
  <dcterms:modified xsi:type="dcterms:W3CDTF">2022-10-31T21:24:00Z</dcterms:modified>
</cp:coreProperties>
</file>