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EF" w:rsidRPr="007741B2" w:rsidRDefault="00AB30DA" w:rsidP="004E5C7F">
      <w:pPr>
        <w:spacing w:after="0"/>
        <w:jc w:val="center"/>
        <w:rPr>
          <w:rFonts w:ascii="Candara" w:hAnsi="Candara"/>
          <w:b/>
          <w:noProof/>
          <w:color w:val="000000"/>
          <w:sz w:val="24"/>
          <w:szCs w:val="24"/>
        </w:rPr>
      </w:pPr>
      <w:r w:rsidRPr="007741B2">
        <w:rPr>
          <w:rFonts w:ascii="Candara" w:hAnsi="Candara"/>
          <w:b/>
          <w:sz w:val="24"/>
          <w:szCs w:val="24"/>
        </w:rPr>
        <w:t xml:space="preserve">Graduate </w:t>
      </w:r>
      <w:r w:rsidR="00AE14EF" w:rsidRPr="007741B2">
        <w:rPr>
          <w:rFonts w:ascii="Candara" w:hAnsi="Candara"/>
          <w:b/>
          <w:noProof/>
          <w:color w:val="000000"/>
          <w:sz w:val="24"/>
          <w:szCs w:val="24"/>
        </w:rPr>
        <w:t>Committee Evaluation</w:t>
      </w:r>
    </w:p>
    <w:p w:rsidR="00BC0A46" w:rsidRPr="007741B2" w:rsidRDefault="00BC0A46" w:rsidP="00BC0A46">
      <w:pPr>
        <w:widowControl w:val="0"/>
        <w:autoSpaceDE w:val="0"/>
        <w:autoSpaceDN w:val="0"/>
        <w:adjustRightInd w:val="0"/>
        <w:spacing w:line="240" w:lineRule="auto"/>
        <w:rPr>
          <w:rFonts w:ascii="Candara" w:eastAsia="Times-Roman" w:hAnsi="Candara"/>
          <w:b/>
          <w:sz w:val="24"/>
          <w:szCs w:val="24"/>
        </w:rPr>
      </w:pPr>
      <w:r w:rsidRPr="007741B2">
        <w:rPr>
          <w:rFonts w:ascii="Candara" w:eastAsia="Times-Roman" w:hAnsi="Candara"/>
          <w:b/>
          <w:sz w:val="24"/>
          <w:szCs w:val="24"/>
        </w:rPr>
        <w:t xml:space="preserve">Date: </w:t>
      </w:r>
      <w:r w:rsidR="00244E3F" w:rsidRPr="007741B2">
        <w:rPr>
          <w:rFonts w:ascii="Candara" w:eastAsia="Times-Roman" w:hAnsi="Candara"/>
          <w:b/>
          <w:sz w:val="24"/>
          <w:szCs w:val="24"/>
        </w:rPr>
        <w:t xml:space="preserve"> </w:t>
      </w:r>
    </w:p>
    <w:p w:rsidR="00BC0A46" w:rsidRPr="007741B2" w:rsidRDefault="00AB0414" w:rsidP="00BC0A46">
      <w:pPr>
        <w:widowControl w:val="0"/>
        <w:autoSpaceDE w:val="0"/>
        <w:autoSpaceDN w:val="0"/>
        <w:adjustRightInd w:val="0"/>
        <w:rPr>
          <w:rFonts w:ascii="Candara" w:eastAsia="Times-Roman" w:hAnsi="Candara"/>
          <w:sz w:val="24"/>
          <w:szCs w:val="24"/>
        </w:rPr>
      </w:pPr>
      <w:r w:rsidRPr="007741B2">
        <w:rPr>
          <w:rFonts w:ascii="Candara" w:eastAsia="Times-Roman" w:hAnsi="Candara"/>
          <w:b/>
          <w:sz w:val="24"/>
          <w:szCs w:val="24"/>
        </w:rPr>
        <w:t xml:space="preserve">Candidate Name: </w:t>
      </w:r>
      <w:r w:rsidR="00244E3F" w:rsidRPr="007741B2">
        <w:rPr>
          <w:rFonts w:ascii="Candara" w:eastAsia="Times-Roman" w:hAnsi="Candara"/>
          <w:b/>
          <w:sz w:val="24"/>
          <w:szCs w:val="24"/>
        </w:rPr>
        <w:t xml:space="preserve"> </w:t>
      </w:r>
    </w:p>
    <w:p w:rsidR="00BC0A46" w:rsidRPr="007741B2" w:rsidRDefault="00BC0A46" w:rsidP="00BC0A46">
      <w:pPr>
        <w:widowControl w:val="0"/>
        <w:autoSpaceDE w:val="0"/>
        <w:autoSpaceDN w:val="0"/>
        <w:adjustRightInd w:val="0"/>
        <w:spacing w:line="240" w:lineRule="auto"/>
        <w:rPr>
          <w:rFonts w:ascii="Candara" w:eastAsia="Times-Roman" w:hAnsi="Candara"/>
          <w:sz w:val="24"/>
          <w:szCs w:val="24"/>
        </w:rPr>
      </w:pPr>
      <w:r w:rsidRPr="007741B2">
        <w:rPr>
          <w:rFonts w:ascii="Candara" w:eastAsia="Times-Roman" w:hAnsi="Candara"/>
          <w:b/>
          <w:sz w:val="24"/>
          <w:szCs w:val="24"/>
        </w:rPr>
        <w:t xml:space="preserve">Title of </w:t>
      </w:r>
      <w:r w:rsidR="00C0460C" w:rsidRPr="007741B2">
        <w:rPr>
          <w:rFonts w:ascii="Candara" w:eastAsia="Times-Roman" w:hAnsi="Candara"/>
          <w:b/>
          <w:sz w:val="24"/>
          <w:szCs w:val="24"/>
        </w:rPr>
        <w:t>Thesis</w:t>
      </w:r>
      <w:r w:rsidR="00EB4FB2" w:rsidRPr="007741B2">
        <w:rPr>
          <w:rFonts w:ascii="Candara" w:eastAsia="Times-Roman" w:hAnsi="Candara"/>
          <w:b/>
          <w:sz w:val="24"/>
          <w:szCs w:val="24"/>
        </w:rPr>
        <w:t>/Dissertation</w:t>
      </w:r>
      <w:r w:rsidRPr="007741B2">
        <w:rPr>
          <w:rFonts w:ascii="Candara" w:eastAsia="Times-Roman" w:hAnsi="Candara"/>
          <w:b/>
          <w:sz w:val="24"/>
          <w:szCs w:val="24"/>
        </w:rPr>
        <w:t>:</w:t>
      </w:r>
      <w:r w:rsidR="00222BD4" w:rsidRPr="007741B2">
        <w:rPr>
          <w:rFonts w:ascii="Candara" w:eastAsia="Times-Roman" w:hAnsi="Candara"/>
          <w:sz w:val="24"/>
          <w:szCs w:val="24"/>
        </w:rPr>
        <w:t xml:space="preserve"> </w:t>
      </w:r>
      <w:r w:rsidRPr="007741B2">
        <w:rPr>
          <w:rFonts w:ascii="Candara" w:eastAsia="Times-Roman" w:hAnsi="Candara"/>
          <w:sz w:val="24"/>
          <w:szCs w:val="24"/>
        </w:rPr>
        <w:t xml:space="preserve"> </w:t>
      </w:r>
    </w:p>
    <w:p w:rsidR="00BC0A46" w:rsidRPr="007741B2" w:rsidRDefault="00BC0A46" w:rsidP="00BC0A46">
      <w:pPr>
        <w:rPr>
          <w:rFonts w:ascii="Candara" w:hAnsi="Candara"/>
          <w:noProof/>
          <w:color w:val="000000"/>
          <w:sz w:val="24"/>
          <w:szCs w:val="24"/>
        </w:rPr>
      </w:pPr>
      <w:r w:rsidRPr="007741B2">
        <w:rPr>
          <w:rFonts w:ascii="Candara" w:hAnsi="Candara"/>
          <w:noProof/>
          <w:color w:val="000000"/>
          <w:sz w:val="24"/>
          <w:szCs w:val="24"/>
        </w:rPr>
        <w:t xml:space="preserve">At the completion of the thesis defense, committee members </w:t>
      </w:r>
      <w:r w:rsidR="00205198" w:rsidRPr="007741B2">
        <w:rPr>
          <w:rFonts w:ascii="Candara" w:hAnsi="Candara"/>
          <w:noProof/>
          <w:color w:val="000000"/>
          <w:sz w:val="24"/>
          <w:szCs w:val="24"/>
        </w:rPr>
        <w:t xml:space="preserve">will be </w:t>
      </w:r>
      <w:r w:rsidRPr="007741B2">
        <w:rPr>
          <w:rFonts w:ascii="Candara" w:hAnsi="Candara"/>
          <w:noProof/>
          <w:color w:val="000000"/>
          <w:sz w:val="24"/>
          <w:szCs w:val="24"/>
        </w:rPr>
        <w:t xml:space="preserve">requested to rank the student on the traits listed in the following table.  The scale is: 4 – excellent, 3 – Very Good, </w:t>
      </w:r>
      <w:r w:rsidR="007741B2">
        <w:rPr>
          <w:rFonts w:ascii="Candara" w:hAnsi="Candara"/>
          <w:noProof/>
          <w:color w:val="000000"/>
          <w:sz w:val="24"/>
          <w:szCs w:val="24"/>
        </w:rPr>
        <w:t xml:space="preserve">  </w:t>
      </w:r>
      <w:r w:rsidRPr="007741B2">
        <w:rPr>
          <w:rFonts w:ascii="Candara" w:hAnsi="Candara"/>
          <w:noProof/>
          <w:color w:val="000000"/>
          <w:sz w:val="24"/>
          <w:szCs w:val="24"/>
        </w:rPr>
        <w:t>2 – Good, 1 – Fair, 0 – Poor, X – not observed</w:t>
      </w:r>
      <w:r w:rsidR="00205198" w:rsidRPr="007741B2">
        <w:rPr>
          <w:rFonts w:ascii="Candara" w:hAnsi="Candara"/>
          <w:noProof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58"/>
        <w:gridCol w:w="3100"/>
      </w:tblGrid>
      <w:tr w:rsidR="008265D4" w:rsidRPr="007741B2" w:rsidTr="007F55C0">
        <w:trPr>
          <w:trHeight w:val="323"/>
        </w:trPr>
        <w:tc>
          <w:tcPr>
            <w:tcW w:w="2446" w:type="dxa"/>
            <w:vMerge w:val="restart"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Demographics</w:t>
            </w:r>
          </w:p>
        </w:tc>
        <w:tc>
          <w:tcPr>
            <w:tcW w:w="3950" w:type="dxa"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Student #</w:t>
            </w:r>
          </w:p>
        </w:tc>
        <w:tc>
          <w:tcPr>
            <w:tcW w:w="3173" w:type="dxa"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305"/>
        </w:trPr>
        <w:tc>
          <w:tcPr>
            <w:tcW w:w="2446" w:type="dxa"/>
            <w:vMerge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Graduation Date</w:t>
            </w:r>
          </w:p>
        </w:tc>
        <w:tc>
          <w:tcPr>
            <w:tcW w:w="3173" w:type="dxa"/>
            <w:shd w:val="clear" w:color="auto" w:fill="DAEEF3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645"/>
        </w:trPr>
        <w:tc>
          <w:tcPr>
            <w:tcW w:w="2446" w:type="dxa"/>
            <w:vMerge w:val="restart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Conduct of research</w:t>
            </w:r>
          </w:p>
        </w:tc>
        <w:tc>
          <w:tcPr>
            <w:tcW w:w="3950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Knowledge of research area</w:t>
            </w:r>
          </w:p>
        </w:tc>
        <w:tc>
          <w:tcPr>
            <w:tcW w:w="3173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Research plan</w:t>
            </w:r>
          </w:p>
        </w:tc>
        <w:tc>
          <w:tcPr>
            <w:tcW w:w="3173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Problem solving skills</w:t>
            </w:r>
          </w:p>
        </w:tc>
        <w:tc>
          <w:tcPr>
            <w:tcW w:w="3173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Analysis and summary</w:t>
            </w:r>
          </w:p>
        </w:tc>
        <w:tc>
          <w:tcPr>
            <w:tcW w:w="3173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Understands Societal impacts</w:t>
            </w:r>
          </w:p>
        </w:tc>
        <w:tc>
          <w:tcPr>
            <w:tcW w:w="3173" w:type="dxa"/>
            <w:shd w:val="clear" w:color="auto" w:fill="F2DBDB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628"/>
        </w:trPr>
        <w:tc>
          <w:tcPr>
            <w:tcW w:w="2446" w:type="dxa"/>
            <w:vMerge w:val="restart"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Dissertation/Thesis</w:t>
            </w:r>
          </w:p>
        </w:tc>
        <w:tc>
          <w:tcPr>
            <w:tcW w:w="3950" w:type="dxa"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Organization of findings</w:t>
            </w:r>
          </w:p>
        </w:tc>
        <w:tc>
          <w:tcPr>
            <w:tcW w:w="3173" w:type="dxa"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Quality of writing</w:t>
            </w:r>
          </w:p>
        </w:tc>
        <w:tc>
          <w:tcPr>
            <w:tcW w:w="3173" w:type="dxa"/>
            <w:shd w:val="clear" w:color="auto" w:fill="DBE5F1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628"/>
        </w:trPr>
        <w:tc>
          <w:tcPr>
            <w:tcW w:w="2446" w:type="dxa"/>
            <w:vMerge w:val="restart"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Oral Presentation</w:t>
            </w:r>
          </w:p>
        </w:tc>
        <w:tc>
          <w:tcPr>
            <w:tcW w:w="3950" w:type="dxa"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Organization of presentation</w:t>
            </w:r>
          </w:p>
        </w:tc>
        <w:tc>
          <w:tcPr>
            <w:tcW w:w="3173" w:type="dxa"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Explanation of research</w:t>
            </w:r>
          </w:p>
        </w:tc>
        <w:tc>
          <w:tcPr>
            <w:tcW w:w="3173" w:type="dxa"/>
            <w:shd w:val="clear" w:color="auto" w:fill="D6E3BC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949"/>
        </w:trPr>
        <w:tc>
          <w:tcPr>
            <w:tcW w:w="2446" w:type="dxa"/>
            <w:vMerge w:val="restart"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Response to Questions</w:t>
            </w:r>
          </w:p>
        </w:tc>
        <w:tc>
          <w:tcPr>
            <w:tcW w:w="3950" w:type="dxa"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Ability to understand questions</w:t>
            </w:r>
          </w:p>
        </w:tc>
        <w:tc>
          <w:tcPr>
            <w:tcW w:w="3173" w:type="dxa"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vMerge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Answered with proof</w:t>
            </w:r>
          </w:p>
        </w:tc>
        <w:tc>
          <w:tcPr>
            <w:tcW w:w="3173" w:type="dxa"/>
            <w:shd w:val="clear" w:color="auto" w:fill="FBD4B4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645"/>
        </w:trPr>
        <w:tc>
          <w:tcPr>
            <w:tcW w:w="2446" w:type="dxa"/>
            <w:shd w:val="clear" w:color="auto" w:fill="C4BC96"/>
            <w:noWrap/>
            <w:vAlign w:val="center"/>
          </w:tcPr>
          <w:p w:rsidR="008265D4" w:rsidRPr="007741B2" w:rsidRDefault="008265D4" w:rsidP="00380F6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 xml:space="preserve">Ethics and </w:t>
            </w:r>
            <w:r w:rsidR="00380F67" w:rsidRPr="007741B2">
              <w:rPr>
                <w:rFonts w:ascii="Candara" w:hAnsi="Candara"/>
                <w:sz w:val="24"/>
                <w:szCs w:val="24"/>
              </w:rPr>
              <w:t>Integrity</w:t>
            </w:r>
          </w:p>
        </w:tc>
        <w:tc>
          <w:tcPr>
            <w:tcW w:w="3950" w:type="dxa"/>
            <w:shd w:val="clear" w:color="auto" w:fill="C4BC96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Integrity in research</w:t>
            </w:r>
          </w:p>
        </w:tc>
        <w:tc>
          <w:tcPr>
            <w:tcW w:w="3173" w:type="dxa"/>
            <w:shd w:val="clear" w:color="auto" w:fill="C4BC96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265D4" w:rsidRPr="007741B2" w:rsidTr="007F55C0">
        <w:trPr>
          <w:trHeight w:val="172"/>
        </w:trPr>
        <w:tc>
          <w:tcPr>
            <w:tcW w:w="2446" w:type="dxa"/>
            <w:shd w:val="clear" w:color="auto" w:fill="C4BC96"/>
            <w:noWrap/>
            <w:vAlign w:val="center"/>
          </w:tcPr>
          <w:p w:rsidR="008265D4" w:rsidRPr="007741B2" w:rsidRDefault="00380F67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Diversity</w:t>
            </w:r>
          </w:p>
        </w:tc>
        <w:tc>
          <w:tcPr>
            <w:tcW w:w="3950" w:type="dxa"/>
            <w:shd w:val="clear" w:color="auto" w:fill="C4BC96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741B2">
              <w:rPr>
                <w:rFonts w:ascii="Candara" w:hAnsi="Candara"/>
                <w:sz w:val="24"/>
                <w:szCs w:val="24"/>
              </w:rPr>
              <w:t>Appreciation of diversity</w:t>
            </w:r>
          </w:p>
        </w:tc>
        <w:tc>
          <w:tcPr>
            <w:tcW w:w="3173" w:type="dxa"/>
            <w:shd w:val="clear" w:color="auto" w:fill="C4BC96"/>
            <w:noWrap/>
            <w:vAlign w:val="center"/>
          </w:tcPr>
          <w:p w:rsidR="008265D4" w:rsidRPr="007741B2" w:rsidRDefault="008265D4" w:rsidP="007F55C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E5C7F" w:rsidRPr="00EE0B0C" w:rsidRDefault="008265D4" w:rsidP="004E5C7F">
      <w:pPr>
        <w:pStyle w:val="ColorfulList-Accent11"/>
        <w:spacing w:after="0"/>
        <w:ind w:left="0"/>
        <w:rPr>
          <w:rFonts w:ascii="Candara" w:hAnsi="Candara"/>
          <w:b/>
          <w:noProof/>
          <w:color w:val="000000"/>
          <w:sz w:val="18"/>
          <w:u w:val="single"/>
        </w:rPr>
      </w:pPr>
      <w:r w:rsidRPr="00EE0B0C">
        <w:rPr>
          <w:rFonts w:ascii="Candara" w:hAnsi="Candara"/>
          <w:sz w:val="18"/>
          <w:szCs w:val="24"/>
        </w:rPr>
        <w:t xml:space="preserve">Ref: Adapted from the program assessment plans of Oklahoma State University. </w:t>
      </w:r>
      <w:r w:rsidR="004E5C7F" w:rsidRPr="00EE0B0C">
        <w:rPr>
          <w:rFonts w:ascii="Candara" w:hAnsi="Candara"/>
          <w:b/>
          <w:noProof/>
          <w:color w:val="000000"/>
          <w:sz w:val="18"/>
          <w:u w:val="single"/>
        </w:rPr>
        <w:t xml:space="preserve"> </w:t>
      </w:r>
    </w:p>
    <w:p w:rsidR="00EE0B0C" w:rsidRDefault="00EE0B0C" w:rsidP="004E5C7F">
      <w:pPr>
        <w:pStyle w:val="ColorfulList-Accent11"/>
        <w:spacing w:after="0"/>
        <w:ind w:left="0"/>
        <w:rPr>
          <w:rFonts w:ascii="Candara" w:hAnsi="Candara"/>
          <w:b/>
          <w:noProof/>
          <w:color w:val="000000"/>
          <w:sz w:val="24"/>
          <w:u w:val="single"/>
        </w:rPr>
      </w:pPr>
    </w:p>
    <w:p w:rsidR="00EE0B0C" w:rsidRPr="00EE0B0C" w:rsidRDefault="00EE0B0C" w:rsidP="004E5C7F">
      <w:pPr>
        <w:pStyle w:val="ColorfulList-Accent11"/>
        <w:spacing w:after="0"/>
        <w:ind w:left="0"/>
        <w:rPr>
          <w:rFonts w:ascii="Candara" w:hAnsi="Candara"/>
          <w:b/>
          <w:noProof/>
          <w:color w:val="000000"/>
          <w:sz w:val="24"/>
          <w:u w:val="single"/>
        </w:rPr>
      </w:pPr>
      <w:r w:rsidRPr="00EE0B0C">
        <w:rPr>
          <w:rFonts w:ascii="Candara" w:hAnsi="Candara"/>
          <w:b/>
          <w:noProof/>
          <w:color w:val="000000"/>
          <w:sz w:val="24"/>
        </w:rPr>
        <w:t>Number of committee members</w:t>
      </w:r>
      <w:r w:rsidR="00565C1D">
        <w:rPr>
          <w:rFonts w:ascii="Candara" w:hAnsi="Candara"/>
          <w:b/>
          <w:noProof/>
          <w:color w:val="000000"/>
          <w:sz w:val="24"/>
        </w:rPr>
        <w:t xml:space="preserve"> at defense</w:t>
      </w:r>
      <w:bookmarkStart w:id="0" w:name="_GoBack"/>
      <w:bookmarkEnd w:id="0"/>
      <w:r w:rsidRPr="00EE0B0C">
        <w:rPr>
          <w:rFonts w:ascii="Candara" w:hAnsi="Candara"/>
          <w:b/>
          <w:noProof/>
          <w:color w:val="000000"/>
          <w:sz w:val="24"/>
        </w:rPr>
        <w:t>:</w:t>
      </w:r>
      <w:r>
        <w:rPr>
          <w:rFonts w:ascii="Candara" w:hAnsi="Candara"/>
          <w:b/>
          <w:noProof/>
          <w:color w:val="000000"/>
          <w:sz w:val="24"/>
        </w:rPr>
        <w:t xml:space="preserve"> </w:t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</w:p>
    <w:p w:rsidR="00EE0B0C" w:rsidRDefault="00EE0B0C" w:rsidP="004E5C7F">
      <w:pPr>
        <w:pStyle w:val="ColorfulList-Accent11"/>
        <w:spacing w:after="0"/>
        <w:ind w:left="0"/>
        <w:rPr>
          <w:rFonts w:ascii="Candara" w:hAnsi="Candara"/>
          <w:b/>
          <w:noProof/>
          <w:color w:val="000000"/>
          <w:sz w:val="24"/>
          <w:u w:val="single"/>
        </w:rPr>
      </w:pPr>
    </w:p>
    <w:p w:rsidR="00EE0B0C" w:rsidRPr="00EE0B0C" w:rsidRDefault="00EE0B0C" w:rsidP="004E5C7F">
      <w:pPr>
        <w:pStyle w:val="ColorfulList-Accent11"/>
        <w:spacing w:after="0"/>
        <w:ind w:left="0"/>
        <w:rPr>
          <w:rFonts w:ascii="Candara" w:hAnsi="Candara"/>
          <w:b/>
          <w:noProof/>
          <w:color w:val="000000"/>
          <w:sz w:val="24"/>
        </w:rPr>
      </w:pPr>
      <w:r w:rsidRPr="00EE0B0C">
        <w:rPr>
          <w:rFonts w:ascii="Candara" w:hAnsi="Candara"/>
          <w:b/>
          <w:noProof/>
          <w:color w:val="000000"/>
          <w:sz w:val="24"/>
        </w:rPr>
        <w:t>Major Advisor Name:</w:t>
      </w:r>
      <w:r>
        <w:rPr>
          <w:rFonts w:ascii="Candara" w:hAnsi="Candara"/>
          <w:b/>
          <w:noProof/>
          <w:color w:val="000000"/>
          <w:sz w:val="24"/>
        </w:rPr>
        <w:t xml:space="preserve"> </w:t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  <w:r>
        <w:rPr>
          <w:rFonts w:ascii="Candara" w:hAnsi="Candara"/>
          <w:b/>
          <w:noProof/>
          <w:color w:val="000000"/>
          <w:sz w:val="24"/>
          <w:u w:val="single"/>
        </w:rPr>
        <w:tab/>
      </w:r>
    </w:p>
    <w:sectPr w:rsidR="00EE0B0C" w:rsidRPr="00EE0B0C" w:rsidSect="00EE0B0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83" w:rsidRDefault="00951183" w:rsidP="00AB30DA">
      <w:pPr>
        <w:spacing w:after="0" w:line="240" w:lineRule="auto"/>
      </w:pPr>
      <w:r>
        <w:separator/>
      </w:r>
    </w:p>
  </w:endnote>
  <w:endnote w:type="continuationSeparator" w:id="0">
    <w:p w:rsidR="00951183" w:rsidRDefault="00951183" w:rsidP="00AB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A" w:rsidRDefault="00AB4A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C1D">
      <w:rPr>
        <w:noProof/>
      </w:rPr>
      <w:t>1</w:t>
    </w:r>
    <w:r>
      <w:rPr>
        <w:noProof/>
      </w:rPr>
      <w:fldChar w:fldCharType="end"/>
    </w:r>
  </w:p>
  <w:p w:rsidR="00AB30DA" w:rsidRDefault="00AB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83" w:rsidRDefault="00951183" w:rsidP="00AB30DA">
      <w:pPr>
        <w:spacing w:after="0" w:line="240" w:lineRule="auto"/>
      </w:pPr>
      <w:r>
        <w:separator/>
      </w:r>
    </w:p>
  </w:footnote>
  <w:footnote w:type="continuationSeparator" w:id="0">
    <w:p w:rsidR="00951183" w:rsidRDefault="00951183" w:rsidP="00AB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60"/>
    <w:multiLevelType w:val="hybridMultilevel"/>
    <w:tmpl w:val="601ED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C49"/>
    <w:multiLevelType w:val="hybridMultilevel"/>
    <w:tmpl w:val="006A5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FB2"/>
    <w:multiLevelType w:val="hybridMultilevel"/>
    <w:tmpl w:val="601ED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9BB"/>
    <w:multiLevelType w:val="hybridMultilevel"/>
    <w:tmpl w:val="03262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0CB3"/>
    <w:multiLevelType w:val="hybridMultilevel"/>
    <w:tmpl w:val="1054CD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16750B2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A70BD"/>
    <w:multiLevelType w:val="hybridMultilevel"/>
    <w:tmpl w:val="C346E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76EEE"/>
    <w:multiLevelType w:val="hybridMultilevel"/>
    <w:tmpl w:val="12C43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2EB7"/>
    <w:multiLevelType w:val="hybridMultilevel"/>
    <w:tmpl w:val="A0E6178A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5589"/>
    <w:multiLevelType w:val="hybridMultilevel"/>
    <w:tmpl w:val="6AD289E6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2F51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21352"/>
    <w:multiLevelType w:val="hybridMultilevel"/>
    <w:tmpl w:val="A8EA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8DB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E3FFC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8313B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9F6731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661036"/>
    <w:multiLevelType w:val="hybridMultilevel"/>
    <w:tmpl w:val="6D18BC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EB6170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7E0AB8"/>
    <w:multiLevelType w:val="hybridMultilevel"/>
    <w:tmpl w:val="CC0A36C0"/>
    <w:lvl w:ilvl="0" w:tplc="343AF24A">
      <w:start w:val="1"/>
      <w:numFmt w:val="decimal"/>
      <w:lvlText w:val="(%1)"/>
      <w:lvlJc w:val="left"/>
      <w:pPr>
        <w:ind w:left="-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C60A16C2">
      <w:start w:val="1"/>
      <w:numFmt w:val="decimal"/>
      <w:lvlText w:val="(%4)"/>
      <w:lvlJc w:val="left"/>
      <w:pPr>
        <w:ind w:left="-36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9" w15:restartNumberingAfterBreak="0">
    <w:nsid w:val="43A71414"/>
    <w:multiLevelType w:val="hybridMultilevel"/>
    <w:tmpl w:val="1F1E19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368F6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FD0AEC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F2CDE"/>
    <w:multiLevelType w:val="hybridMultilevel"/>
    <w:tmpl w:val="D31A1F82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489C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E027E"/>
    <w:multiLevelType w:val="hybridMultilevel"/>
    <w:tmpl w:val="144C09BE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7612A"/>
    <w:multiLevelType w:val="hybridMultilevel"/>
    <w:tmpl w:val="C4F0B150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E623E"/>
    <w:multiLevelType w:val="hybridMultilevel"/>
    <w:tmpl w:val="89F05F50"/>
    <w:lvl w:ilvl="0" w:tplc="D8FAB028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928655B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A473BB"/>
    <w:multiLevelType w:val="hybridMultilevel"/>
    <w:tmpl w:val="C346E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AA0484"/>
    <w:multiLevelType w:val="hybridMultilevel"/>
    <w:tmpl w:val="C346EA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43926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331AA9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234C7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86AEF"/>
    <w:multiLevelType w:val="hybridMultilevel"/>
    <w:tmpl w:val="50CC16C8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80A1D"/>
    <w:multiLevelType w:val="hybridMultilevel"/>
    <w:tmpl w:val="86FE20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054A6C"/>
    <w:multiLevelType w:val="hybridMultilevel"/>
    <w:tmpl w:val="D4123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6155"/>
    <w:multiLevelType w:val="hybridMultilevel"/>
    <w:tmpl w:val="A846200E"/>
    <w:lvl w:ilvl="0" w:tplc="CAA0EE2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4"/>
  </w:num>
  <w:num w:numId="5">
    <w:abstractNumId w:val="1"/>
  </w:num>
  <w:num w:numId="6">
    <w:abstractNumId w:val="7"/>
  </w:num>
  <w:num w:numId="7">
    <w:abstractNumId w:val="26"/>
  </w:num>
  <w:num w:numId="8">
    <w:abstractNumId w:val="24"/>
  </w:num>
  <w:num w:numId="9">
    <w:abstractNumId w:val="9"/>
  </w:num>
  <w:num w:numId="10">
    <w:abstractNumId w:val="33"/>
  </w:num>
  <w:num w:numId="11">
    <w:abstractNumId w:val="8"/>
  </w:num>
  <w:num w:numId="12">
    <w:abstractNumId w:val="36"/>
  </w:num>
  <w:num w:numId="13">
    <w:abstractNumId w:val="25"/>
  </w:num>
  <w:num w:numId="14">
    <w:abstractNumId w:val="22"/>
  </w:num>
  <w:num w:numId="15">
    <w:abstractNumId w:val="18"/>
  </w:num>
  <w:num w:numId="16">
    <w:abstractNumId w:val="5"/>
  </w:num>
  <w:num w:numId="17">
    <w:abstractNumId w:val="16"/>
  </w:num>
  <w:num w:numId="18">
    <w:abstractNumId w:val="20"/>
  </w:num>
  <w:num w:numId="19">
    <w:abstractNumId w:val="32"/>
  </w:num>
  <w:num w:numId="20">
    <w:abstractNumId w:val="34"/>
  </w:num>
  <w:num w:numId="21">
    <w:abstractNumId w:val="30"/>
  </w:num>
  <w:num w:numId="22">
    <w:abstractNumId w:val="12"/>
  </w:num>
  <w:num w:numId="23">
    <w:abstractNumId w:val="10"/>
  </w:num>
  <w:num w:numId="24">
    <w:abstractNumId w:val="6"/>
  </w:num>
  <w:num w:numId="25">
    <w:abstractNumId w:val="11"/>
  </w:num>
  <w:num w:numId="26">
    <w:abstractNumId w:val="21"/>
  </w:num>
  <w:num w:numId="27">
    <w:abstractNumId w:val="14"/>
  </w:num>
  <w:num w:numId="28">
    <w:abstractNumId w:val="31"/>
  </w:num>
  <w:num w:numId="29">
    <w:abstractNumId w:val="28"/>
  </w:num>
  <w:num w:numId="30">
    <w:abstractNumId w:val="27"/>
  </w:num>
  <w:num w:numId="31">
    <w:abstractNumId w:val="2"/>
  </w:num>
  <w:num w:numId="32">
    <w:abstractNumId w:val="0"/>
  </w:num>
  <w:num w:numId="33">
    <w:abstractNumId w:val="29"/>
  </w:num>
  <w:num w:numId="34">
    <w:abstractNumId w:val="13"/>
  </w:num>
  <w:num w:numId="35">
    <w:abstractNumId w:val="17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3"/>
    <w:rsid w:val="00046F4B"/>
    <w:rsid w:val="00074D3C"/>
    <w:rsid w:val="00117219"/>
    <w:rsid w:val="00150988"/>
    <w:rsid w:val="001D3D63"/>
    <w:rsid w:val="001F6604"/>
    <w:rsid w:val="00205198"/>
    <w:rsid w:val="00222BD4"/>
    <w:rsid w:val="00244E3F"/>
    <w:rsid w:val="00251D6C"/>
    <w:rsid w:val="00254996"/>
    <w:rsid w:val="002B25E6"/>
    <w:rsid w:val="002E20CB"/>
    <w:rsid w:val="003664B3"/>
    <w:rsid w:val="00377FF0"/>
    <w:rsid w:val="00380F67"/>
    <w:rsid w:val="003D193B"/>
    <w:rsid w:val="003D227E"/>
    <w:rsid w:val="004011A5"/>
    <w:rsid w:val="004377EF"/>
    <w:rsid w:val="00456C95"/>
    <w:rsid w:val="00465D68"/>
    <w:rsid w:val="00492B65"/>
    <w:rsid w:val="004970A9"/>
    <w:rsid w:val="004E3F43"/>
    <w:rsid w:val="004E5C7F"/>
    <w:rsid w:val="00565C1D"/>
    <w:rsid w:val="00567B7E"/>
    <w:rsid w:val="005C2A6D"/>
    <w:rsid w:val="005E4B3C"/>
    <w:rsid w:val="00663EAF"/>
    <w:rsid w:val="006B7F76"/>
    <w:rsid w:val="006F31B5"/>
    <w:rsid w:val="007741B2"/>
    <w:rsid w:val="007A0D60"/>
    <w:rsid w:val="007C43F3"/>
    <w:rsid w:val="007F55C0"/>
    <w:rsid w:val="008265D4"/>
    <w:rsid w:val="00854475"/>
    <w:rsid w:val="008D45CD"/>
    <w:rsid w:val="00951183"/>
    <w:rsid w:val="009636D1"/>
    <w:rsid w:val="00A055D2"/>
    <w:rsid w:val="00A62AFC"/>
    <w:rsid w:val="00AB0414"/>
    <w:rsid w:val="00AB2C4A"/>
    <w:rsid w:val="00AB30DA"/>
    <w:rsid w:val="00AB4A57"/>
    <w:rsid w:val="00AE14EF"/>
    <w:rsid w:val="00AF1677"/>
    <w:rsid w:val="00B600F8"/>
    <w:rsid w:val="00BC0A46"/>
    <w:rsid w:val="00C0460C"/>
    <w:rsid w:val="00C76A05"/>
    <w:rsid w:val="00CA2078"/>
    <w:rsid w:val="00EB4FB2"/>
    <w:rsid w:val="00EC54A5"/>
    <w:rsid w:val="00EE0B0C"/>
    <w:rsid w:val="00F946FC"/>
    <w:rsid w:val="00FA1E7F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F72D"/>
  <w15:docId w15:val="{2ACE1B50-8447-4FD4-AE29-3E9A0F12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2B86"/>
    <w:pPr>
      <w:ind w:left="720"/>
      <w:contextualSpacing/>
    </w:pPr>
  </w:style>
  <w:style w:type="table" w:styleId="TableGrid">
    <w:name w:val="Table Grid"/>
    <w:basedOn w:val="TableNormal"/>
    <w:uiPriority w:val="59"/>
    <w:rsid w:val="00B62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86B"/>
  </w:style>
  <w:style w:type="paragraph" w:styleId="Footer">
    <w:name w:val="footer"/>
    <w:basedOn w:val="Normal"/>
    <w:link w:val="FooterChar"/>
    <w:uiPriority w:val="99"/>
    <w:unhideWhenUsed/>
    <w:rsid w:val="00EA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6B"/>
  </w:style>
  <w:style w:type="paragraph" w:styleId="ListParagraph">
    <w:name w:val="List Paragraph"/>
    <w:basedOn w:val="Normal"/>
    <w:uiPriority w:val="34"/>
    <w:qFormat/>
    <w:rsid w:val="00BC0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hageyc</dc:creator>
  <cp:lastModifiedBy>Mullins, Catherine</cp:lastModifiedBy>
  <cp:revision>7</cp:revision>
  <cp:lastPrinted>2011-05-03T19:26:00Z</cp:lastPrinted>
  <dcterms:created xsi:type="dcterms:W3CDTF">2016-05-31T15:30:00Z</dcterms:created>
  <dcterms:modified xsi:type="dcterms:W3CDTF">2020-03-12T16:07:00Z</dcterms:modified>
</cp:coreProperties>
</file>